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26D" w:rsidRPr="00EB6CF5" w:rsidRDefault="00D8526D" w:rsidP="00D8526D">
      <w:pPr>
        <w:pStyle w:val="Title"/>
        <w:rPr>
          <w:rFonts w:ascii="Palatino Linotype" w:hAnsi="Palatino Linotype"/>
          <w:color w:val="808080"/>
          <w:sz w:val="44"/>
        </w:rPr>
      </w:pPr>
      <w:r>
        <w:rPr>
          <w:rFonts w:ascii="Palatino Linotype" w:hAnsi="Palatino Linotype"/>
          <w:noProof/>
          <w:color w:val="808080"/>
          <w:sz w:val="44"/>
          <w:lang w:val="en-US" w:eastAsia="en-US"/>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2" name="Picture 2"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_c_large"/>
                    <pic:cNvPicPr>
                      <a:picLocks noChangeAspect="1" noChangeArrowheads="1"/>
                    </pic:cNvPicPr>
                  </pic:nvPicPr>
                  <pic:blipFill>
                    <a:blip r:embed="rId7"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D8526D" w:rsidRPr="00EB6CF5" w:rsidRDefault="00D8526D" w:rsidP="00D8526D">
      <w:pPr>
        <w:pStyle w:val="Subtitle"/>
        <w:rPr>
          <w:rFonts w:ascii="Palatino Linotype" w:hAnsi="Palatino Linotype"/>
          <w:color w:val="808080"/>
          <w:sz w:val="36"/>
        </w:rPr>
      </w:pPr>
      <w:r w:rsidRPr="00EB6CF5">
        <w:rPr>
          <w:rFonts w:ascii="Palatino Linotype" w:hAnsi="Palatino Linotype"/>
          <w:color w:val="808080"/>
          <w:sz w:val="36"/>
        </w:rPr>
        <w:t>Grand Lodge of British Columbia and Yukon</w:t>
      </w:r>
    </w:p>
    <w:p w:rsidR="00D8526D" w:rsidRDefault="00D8526D" w:rsidP="00D8526D">
      <w:pPr>
        <w:shd w:val="clear" w:color="auto" w:fill="FFFFFF"/>
        <w:spacing w:line="312" w:lineRule="atLeast"/>
        <w:outlineLvl w:val="1"/>
        <w:rPr>
          <w:b/>
          <w:bCs/>
          <w:color w:val="313131"/>
        </w:rPr>
      </w:pPr>
    </w:p>
    <w:p w:rsidR="00360CD0" w:rsidRPr="00D8526D" w:rsidRDefault="00D8526D" w:rsidP="00D8526D">
      <w:pPr>
        <w:jc w:val="center"/>
        <w:rPr>
          <w:rFonts w:ascii="Palatino Linotype" w:hAnsi="Palatino Linotype"/>
          <w:b/>
          <w:sz w:val="28"/>
        </w:rPr>
      </w:pPr>
      <w:r w:rsidRPr="00D8526D">
        <w:rPr>
          <w:rFonts w:ascii="Palatino Linotype" w:hAnsi="Palatino Linotype"/>
          <w:b/>
          <w:sz w:val="28"/>
        </w:rPr>
        <w:t xml:space="preserve">Roberts Rules of Order as </w:t>
      </w:r>
      <w:r w:rsidR="002730F2">
        <w:rPr>
          <w:rFonts w:ascii="Palatino Linotype" w:hAnsi="Palatino Linotype"/>
          <w:b/>
          <w:sz w:val="28"/>
        </w:rPr>
        <w:t>A</w:t>
      </w:r>
      <w:r w:rsidRPr="00D8526D">
        <w:rPr>
          <w:rFonts w:ascii="Palatino Linotype" w:hAnsi="Palatino Linotype"/>
          <w:b/>
          <w:sz w:val="28"/>
        </w:rPr>
        <w:t>pplied to Freemasonry</w:t>
      </w:r>
    </w:p>
    <w:p w:rsidR="00360CD0" w:rsidRPr="004078C7" w:rsidRDefault="00360CD0" w:rsidP="002730F2">
      <w:pPr>
        <w:pStyle w:val="NormalWeb"/>
        <w:shd w:val="clear" w:color="auto" w:fill="FFFFFF"/>
        <w:spacing w:before="120" w:beforeAutospacing="0" w:after="120" w:afterAutospacing="0"/>
        <w:rPr>
          <w:rFonts w:ascii="Palatino Linotype" w:hAnsi="Palatino Linotype"/>
        </w:rPr>
      </w:pPr>
      <w:r w:rsidRPr="004078C7">
        <w:rPr>
          <w:rFonts w:ascii="Palatino Linotype" w:hAnsi="Palatino Linotype" w:cs="Arial"/>
          <w:b/>
          <w:bCs/>
          <w:i/>
          <w:iCs/>
        </w:rPr>
        <w:t>Robert's Rules of Order</w:t>
      </w:r>
      <w:r w:rsidRPr="004078C7">
        <w:rPr>
          <w:rFonts w:ascii="Palatino Linotype" w:hAnsi="Palatino Linotype" w:cs="Arial"/>
        </w:rPr>
        <w:t>,</w:t>
      </w:r>
      <w:r w:rsidR="003977D2" w:rsidRPr="004078C7">
        <w:rPr>
          <w:rFonts w:ascii="Palatino Linotype" w:hAnsi="Palatino Linotype" w:cs="Arial"/>
        </w:rPr>
        <w:t xml:space="preserve"> </w:t>
      </w:r>
      <w:r w:rsidRPr="004078C7">
        <w:rPr>
          <w:rFonts w:ascii="Palatino Linotype" w:hAnsi="Palatino Linotype" w:cs="Arial"/>
        </w:rPr>
        <w:t>or simply </w:t>
      </w:r>
      <w:r w:rsidRPr="004078C7">
        <w:rPr>
          <w:rFonts w:ascii="Palatino Linotype" w:hAnsi="Palatino Linotype" w:cs="Arial"/>
          <w:b/>
          <w:bCs/>
          <w:i/>
          <w:iCs/>
        </w:rPr>
        <w:t>Robert's Rules</w:t>
      </w:r>
      <w:r w:rsidRPr="004078C7">
        <w:rPr>
          <w:rFonts w:ascii="Palatino Linotype" w:hAnsi="Palatino Linotype" w:cs="Arial"/>
        </w:rPr>
        <w:t xml:space="preserve">, is </w:t>
      </w:r>
      <w:r w:rsidR="00DB013D" w:rsidRPr="004078C7">
        <w:rPr>
          <w:rFonts w:ascii="Palatino Linotype" w:hAnsi="Palatino Linotype" w:cs="Arial"/>
        </w:rPr>
        <w:t>a</w:t>
      </w:r>
      <w:r w:rsidRPr="004078C7">
        <w:rPr>
          <w:rFonts w:ascii="Palatino Linotype" w:hAnsi="Palatino Linotype" w:cs="Arial"/>
        </w:rPr>
        <w:t xml:space="preserve"> widely used manual of </w:t>
      </w:r>
      <w:hyperlink r:id="rId8" w:tooltip="Parliamentary procedure" w:history="1">
        <w:r w:rsidRPr="004078C7">
          <w:rPr>
            <w:rStyle w:val="Hyperlink"/>
            <w:rFonts w:ascii="Palatino Linotype" w:hAnsi="Palatino Linotype" w:cs="Arial"/>
            <w:color w:val="auto"/>
            <w:u w:val="none"/>
          </w:rPr>
          <w:t>parliamentary procedure</w:t>
        </w:r>
      </w:hyperlink>
      <w:r w:rsidR="00DB013D" w:rsidRPr="004078C7">
        <w:rPr>
          <w:rFonts w:ascii="Palatino Linotype" w:hAnsi="Palatino Linotype" w:cs="Arial"/>
        </w:rPr>
        <w:t>.</w:t>
      </w:r>
      <w:r w:rsidRPr="004078C7">
        <w:rPr>
          <w:rFonts w:ascii="Palatino Linotype" w:hAnsi="Palatino Linotype" w:cs="Arial"/>
        </w:rPr>
        <w:t> </w:t>
      </w:r>
      <w:r w:rsidR="006D27F2" w:rsidRPr="004078C7">
        <w:rPr>
          <w:rFonts w:ascii="Palatino Linotype" w:hAnsi="Palatino Linotype"/>
          <w:bCs/>
          <w:color w:val="222222"/>
          <w:shd w:val="clear" w:color="auto" w:fill="FFFFFF"/>
        </w:rPr>
        <w:t xml:space="preserve">The </w:t>
      </w:r>
      <w:r w:rsidRPr="004078C7">
        <w:rPr>
          <w:rFonts w:ascii="Palatino Linotype" w:hAnsi="Palatino Linotype"/>
          <w:bCs/>
          <w:color w:val="222222"/>
          <w:shd w:val="clear" w:color="auto" w:fill="FFFFFF"/>
        </w:rPr>
        <w:t>Rules</w:t>
      </w:r>
      <w:r w:rsidRPr="004078C7">
        <w:rPr>
          <w:rFonts w:ascii="Palatino Linotype" w:hAnsi="Palatino Linotype"/>
          <w:b/>
          <w:bCs/>
          <w:color w:val="222222"/>
          <w:shd w:val="clear" w:color="auto" w:fill="FFFFFF"/>
        </w:rPr>
        <w:t xml:space="preserve"> </w:t>
      </w:r>
      <w:r w:rsidR="006D27F2" w:rsidRPr="004078C7">
        <w:rPr>
          <w:rFonts w:ascii="Palatino Linotype" w:hAnsi="Palatino Linotype"/>
          <w:color w:val="222222"/>
          <w:shd w:val="clear" w:color="auto" w:fill="FFFFFF"/>
        </w:rPr>
        <w:t>are</w:t>
      </w:r>
      <w:r w:rsidRPr="004078C7">
        <w:rPr>
          <w:rFonts w:ascii="Palatino Linotype" w:hAnsi="Palatino Linotype"/>
          <w:color w:val="222222"/>
          <w:shd w:val="clear" w:color="auto" w:fill="FFFFFF"/>
        </w:rPr>
        <w:t xml:space="preserve"> </w:t>
      </w:r>
      <w:r w:rsidRPr="004078C7">
        <w:rPr>
          <w:rFonts w:ascii="Palatino Linotype" w:hAnsi="Palatino Linotype"/>
          <w:color w:val="222222"/>
          <w:u w:val="single"/>
          <w:shd w:val="clear" w:color="auto" w:fill="FFFFFF"/>
        </w:rPr>
        <w:t xml:space="preserve">based on each member of a group having equal weight as expressed by </w:t>
      </w:r>
      <w:r w:rsidR="005615E7" w:rsidRPr="004078C7">
        <w:rPr>
          <w:rFonts w:ascii="Palatino Linotype" w:hAnsi="Palatino Linotype"/>
          <w:color w:val="222222"/>
          <w:u w:val="single"/>
          <w:shd w:val="clear" w:color="auto" w:fill="FFFFFF"/>
        </w:rPr>
        <w:t xml:space="preserve">a </w:t>
      </w:r>
      <w:r w:rsidRPr="004078C7">
        <w:rPr>
          <w:rFonts w:ascii="Palatino Linotype" w:hAnsi="Palatino Linotype"/>
          <w:color w:val="222222"/>
          <w:u w:val="single"/>
          <w:shd w:val="clear" w:color="auto" w:fill="FFFFFF"/>
        </w:rPr>
        <w:t>vote</w:t>
      </w:r>
      <w:r w:rsidRPr="004078C7">
        <w:rPr>
          <w:rFonts w:ascii="Palatino Linotype" w:hAnsi="Palatino Linotype"/>
          <w:color w:val="222222"/>
          <w:shd w:val="clear" w:color="auto" w:fill="FFFFFF"/>
        </w:rPr>
        <w:t xml:space="preserve">. </w:t>
      </w:r>
    </w:p>
    <w:p w:rsidR="00DB013D" w:rsidRPr="004078C7" w:rsidRDefault="00B02166" w:rsidP="00E950E2">
      <w:pPr>
        <w:rPr>
          <w:rFonts w:ascii="Palatino Linotype" w:hAnsi="Palatino Linotype"/>
          <w:i/>
          <w:iCs/>
        </w:rPr>
      </w:pPr>
      <w:r w:rsidRPr="004078C7">
        <w:rPr>
          <w:rFonts w:ascii="Palatino Linotype" w:hAnsi="Palatino Linotype"/>
        </w:rPr>
        <w:t>Thus, i</w:t>
      </w:r>
      <w:r w:rsidR="00480677" w:rsidRPr="004078C7">
        <w:rPr>
          <w:rFonts w:ascii="Palatino Linotype" w:hAnsi="Palatino Linotype"/>
        </w:rPr>
        <w:t>t is</w:t>
      </w:r>
      <w:r w:rsidR="00360CD0" w:rsidRPr="004078C7">
        <w:rPr>
          <w:rFonts w:ascii="Palatino Linotype" w:hAnsi="Palatino Linotype"/>
        </w:rPr>
        <w:t xml:space="preserve"> immediately see</w:t>
      </w:r>
      <w:r w:rsidR="005615E7" w:rsidRPr="004078C7">
        <w:rPr>
          <w:rFonts w:ascii="Palatino Linotype" w:hAnsi="Palatino Linotype"/>
        </w:rPr>
        <w:t>n</w:t>
      </w:r>
      <w:r w:rsidR="00360CD0" w:rsidRPr="004078C7">
        <w:rPr>
          <w:rFonts w:ascii="Palatino Linotype" w:hAnsi="Palatino Linotype"/>
        </w:rPr>
        <w:t xml:space="preserve"> that R</w:t>
      </w:r>
      <w:r w:rsidR="00480677" w:rsidRPr="004078C7">
        <w:rPr>
          <w:rFonts w:ascii="Palatino Linotype" w:hAnsi="Palatino Linotype"/>
        </w:rPr>
        <w:t xml:space="preserve">oberts </w:t>
      </w:r>
      <w:r w:rsidR="00360CD0" w:rsidRPr="004078C7">
        <w:rPr>
          <w:rFonts w:ascii="Palatino Linotype" w:hAnsi="Palatino Linotype"/>
        </w:rPr>
        <w:t>R</w:t>
      </w:r>
      <w:r w:rsidR="00480677" w:rsidRPr="004078C7">
        <w:rPr>
          <w:rFonts w:ascii="Palatino Linotype" w:hAnsi="Palatino Linotype"/>
        </w:rPr>
        <w:t>ules</w:t>
      </w:r>
      <w:r w:rsidR="00360CD0" w:rsidRPr="004078C7">
        <w:rPr>
          <w:rFonts w:ascii="Palatino Linotype" w:hAnsi="Palatino Linotype"/>
        </w:rPr>
        <w:t xml:space="preserve"> do not apply to </w:t>
      </w:r>
      <w:bookmarkStart w:id="0" w:name="_Hlk63792009"/>
      <w:r w:rsidR="00360CD0" w:rsidRPr="004078C7">
        <w:rPr>
          <w:rFonts w:ascii="Palatino Linotype" w:hAnsi="Palatino Linotype"/>
        </w:rPr>
        <w:t>F</w:t>
      </w:r>
      <w:r w:rsidR="00480677" w:rsidRPr="004078C7">
        <w:rPr>
          <w:rFonts w:ascii="Palatino Linotype" w:hAnsi="Palatino Linotype"/>
        </w:rPr>
        <w:t>reemasonr</w:t>
      </w:r>
      <w:r w:rsidR="00360CD0" w:rsidRPr="004078C7">
        <w:rPr>
          <w:rFonts w:ascii="Palatino Linotype" w:hAnsi="Palatino Linotype"/>
        </w:rPr>
        <w:t>y</w:t>
      </w:r>
      <w:bookmarkEnd w:id="0"/>
      <w:r w:rsidR="00360CD0" w:rsidRPr="004078C7">
        <w:rPr>
          <w:rFonts w:ascii="Palatino Linotype" w:hAnsi="Palatino Linotype"/>
        </w:rPr>
        <w:t xml:space="preserve">. The majority does </w:t>
      </w:r>
      <w:r w:rsidR="00360CD0" w:rsidRPr="004078C7">
        <w:rPr>
          <w:rFonts w:ascii="Palatino Linotype" w:hAnsi="Palatino Linotype"/>
          <w:b/>
        </w:rPr>
        <w:t>not</w:t>
      </w:r>
      <w:r w:rsidR="00360CD0" w:rsidRPr="004078C7">
        <w:rPr>
          <w:rFonts w:ascii="Palatino Linotype" w:hAnsi="Palatino Linotype"/>
        </w:rPr>
        <w:t xml:space="preserve"> govern in a lodge, the WM governs. In </w:t>
      </w:r>
      <w:r w:rsidR="00480677" w:rsidRPr="004078C7">
        <w:rPr>
          <w:rFonts w:ascii="Palatino Linotype" w:hAnsi="Palatino Linotype"/>
        </w:rPr>
        <w:t>fact,</w:t>
      </w:r>
      <w:r w:rsidR="00360CD0" w:rsidRPr="004078C7">
        <w:rPr>
          <w:rFonts w:ascii="Palatino Linotype" w:hAnsi="Palatino Linotype"/>
        </w:rPr>
        <w:t xml:space="preserve"> the</w:t>
      </w:r>
      <w:r w:rsidR="00181507" w:rsidRPr="004078C7">
        <w:rPr>
          <w:rFonts w:ascii="Palatino Linotype" w:hAnsi="Palatino Linotype"/>
        </w:rPr>
        <w:t xml:space="preserve"> Grand Lodge of British Columbia and Yukon (</w:t>
      </w:r>
      <w:r w:rsidR="00360CD0" w:rsidRPr="004078C7">
        <w:rPr>
          <w:rFonts w:ascii="Palatino Linotype" w:hAnsi="Palatino Linotype"/>
        </w:rPr>
        <w:t>GLBCY</w:t>
      </w:r>
      <w:r w:rsidR="00181507" w:rsidRPr="004078C7">
        <w:rPr>
          <w:rFonts w:ascii="Palatino Linotype" w:hAnsi="Palatino Linotype"/>
        </w:rPr>
        <w:t>)</w:t>
      </w:r>
      <w:r w:rsidR="008B3E38" w:rsidRPr="004078C7">
        <w:rPr>
          <w:rFonts w:ascii="Palatino Linotype" w:hAnsi="Palatino Linotype"/>
        </w:rPr>
        <w:t xml:space="preserve"> </w:t>
      </w:r>
      <w:r w:rsidR="001A551F" w:rsidRPr="004078C7">
        <w:rPr>
          <w:rFonts w:ascii="Palatino Linotype" w:hAnsi="Palatino Linotype"/>
        </w:rPr>
        <w:t>policies</w:t>
      </w:r>
      <w:r w:rsidR="00360CD0" w:rsidRPr="004078C7">
        <w:rPr>
          <w:rFonts w:ascii="Palatino Linotype" w:hAnsi="Palatino Linotype"/>
        </w:rPr>
        <w:t xml:space="preserve"> state</w:t>
      </w:r>
      <w:r w:rsidR="00360CD0" w:rsidRPr="004078C7">
        <w:rPr>
          <w:rFonts w:ascii="Palatino Linotype" w:hAnsi="Palatino Linotype"/>
          <w:i/>
          <w:iCs/>
        </w:rPr>
        <w:t>:</w:t>
      </w:r>
    </w:p>
    <w:p w:rsidR="00E950E2" w:rsidRPr="004078C7" w:rsidRDefault="00DB013D" w:rsidP="00E950E2">
      <w:pPr>
        <w:rPr>
          <w:rFonts w:ascii="Palatino Linotype" w:hAnsi="Palatino Linotype"/>
          <w:i/>
          <w:iCs/>
        </w:rPr>
      </w:pPr>
      <w:r w:rsidRPr="004078C7">
        <w:rPr>
          <w:rFonts w:ascii="Palatino Linotype" w:hAnsi="Palatino Linotype"/>
          <w:i/>
          <w:iCs/>
        </w:rPr>
        <w:t xml:space="preserve">      </w:t>
      </w:r>
      <w:r w:rsidR="00360CD0" w:rsidRPr="004078C7">
        <w:rPr>
          <w:rFonts w:ascii="Palatino Linotype" w:hAnsi="Palatino Linotype"/>
          <w:i/>
          <w:iCs/>
        </w:rPr>
        <w:t xml:space="preserve"> </w:t>
      </w:r>
      <w:r w:rsidR="00E950E2" w:rsidRPr="004078C7">
        <w:rPr>
          <w:rFonts w:ascii="Palatino Linotype" w:hAnsi="Palatino Linotype"/>
          <w:i/>
          <w:iCs/>
        </w:rPr>
        <w:t xml:space="preserve">Masonic lodges are not—or should not be—run according to Robert’s Rules of Order. Robert’s, and most guidelines for parliamentary procedure, </w:t>
      </w:r>
      <w:r w:rsidR="00D8526D" w:rsidRPr="004078C7">
        <w:rPr>
          <w:rFonts w:ascii="Palatino Linotype" w:hAnsi="Palatino Linotype"/>
          <w:i/>
          <w:iCs/>
        </w:rPr>
        <w:t>assumes</w:t>
      </w:r>
      <w:r w:rsidR="00E950E2" w:rsidRPr="004078C7">
        <w:rPr>
          <w:rFonts w:ascii="Palatino Linotype" w:hAnsi="Palatino Linotype"/>
          <w:i/>
          <w:iCs/>
        </w:rPr>
        <w:t xml:space="preserve"> that the presiding officer is subject to the will of the majority. Not so in a masonic forum. The Master is responsible for the peace and harmony of his lodge and may at his discretion take any action that he deems necessary for the good of the lodge and the Craft. This includes suspending debate on any subject, deferring a motion, refusing to accept a motion, and so forth. Certain actions that are normally done under parliamentary procedures are not done in a masonic meeting: Calling the question, </w:t>
      </w:r>
      <w:r w:rsidR="004E05A8" w:rsidRPr="004078C7">
        <w:rPr>
          <w:rFonts w:ascii="Palatino Linotype" w:hAnsi="Palatino Linotype"/>
          <w:i/>
          <w:iCs/>
        </w:rPr>
        <w:t>(</w:t>
      </w:r>
      <w:r w:rsidR="00E950E2" w:rsidRPr="004078C7">
        <w:rPr>
          <w:rFonts w:ascii="Palatino Linotype" w:hAnsi="Palatino Linotype"/>
          <w:i/>
          <w:iCs/>
        </w:rPr>
        <w:t>which is properly a demand from the floor calling for an immediate vote</w:t>
      </w:r>
      <w:r w:rsidR="004E05A8" w:rsidRPr="004078C7">
        <w:rPr>
          <w:rFonts w:ascii="Palatino Linotype" w:hAnsi="Palatino Linotype"/>
          <w:i/>
          <w:iCs/>
        </w:rPr>
        <w:t>)</w:t>
      </w:r>
      <w:r w:rsidR="00E950E2" w:rsidRPr="004078C7">
        <w:rPr>
          <w:rFonts w:ascii="Palatino Linotype" w:hAnsi="Palatino Linotype"/>
          <w:i/>
          <w:iCs/>
        </w:rPr>
        <w:t>, motions to adjourn, and the like are not proper masonic procedures. Robert’s Rules of Order is available as a guide to Worshipful Masters but no Master of a lodge is bound by it.</w:t>
      </w:r>
      <w:r w:rsidR="00D8526D" w:rsidRPr="004078C7">
        <w:rPr>
          <w:rFonts w:ascii="Palatino Linotype" w:hAnsi="Palatino Linotype"/>
          <w:i/>
          <w:iCs/>
        </w:rPr>
        <w:t xml:space="preserve">      </w:t>
      </w:r>
      <w:r w:rsidR="00E950E2" w:rsidRPr="004078C7">
        <w:rPr>
          <w:rFonts w:ascii="Palatino Linotype" w:hAnsi="Palatino Linotype"/>
          <w:i/>
          <w:iCs/>
        </w:rPr>
        <w:t xml:space="preserve"> </w:t>
      </w:r>
      <w:r w:rsidR="00A04C89" w:rsidRPr="004078C7">
        <w:rPr>
          <w:rFonts w:ascii="Palatino Linotype" w:hAnsi="Palatino Linotype"/>
          <w:b/>
          <w:i/>
          <w:color w:val="404040" w:themeColor="text1" w:themeTint="BF"/>
          <w:sz w:val="22"/>
        </w:rPr>
        <w:t xml:space="preserve">From the Grand Lodge of British Columbia and Yukon A.F. &amp; A.M. - </w:t>
      </w:r>
      <w:bookmarkStart w:id="1" w:name="_Hlk63864409"/>
      <w:r w:rsidR="004842B8" w:rsidRPr="004078C7">
        <w:rPr>
          <w:rFonts w:ascii="Palatino Linotype" w:eastAsia="Times New Roman" w:hAnsi="Palatino Linotype"/>
          <w:b/>
          <w:bCs/>
          <w:i/>
          <w:iCs/>
          <w:sz w:val="22"/>
          <w:lang w:eastAsia="en-CA"/>
        </w:rPr>
        <w:t>Policies 2010-20</w:t>
      </w:r>
      <w:bookmarkEnd w:id="1"/>
    </w:p>
    <w:p w:rsidR="00B2742A" w:rsidRPr="004078C7" w:rsidRDefault="00DB013D" w:rsidP="00E950E2">
      <w:pPr>
        <w:rPr>
          <w:rFonts w:ascii="Palatino Linotype" w:hAnsi="Palatino Linotype"/>
        </w:rPr>
      </w:pPr>
      <w:r w:rsidRPr="004078C7">
        <w:rPr>
          <w:rFonts w:ascii="Palatino Linotype" w:hAnsi="Palatino Linotype"/>
        </w:rPr>
        <w:t xml:space="preserve">Roberts </w:t>
      </w:r>
      <w:r w:rsidR="007C7FDC" w:rsidRPr="004078C7">
        <w:rPr>
          <w:rFonts w:ascii="Palatino Linotype" w:hAnsi="Palatino Linotype"/>
        </w:rPr>
        <w:t>R</w:t>
      </w:r>
      <w:r w:rsidRPr="004078C7">
        <w:rPr>
          <w:rFonts w:ascii="Palatino Linotype" w:hAnsi="Palatino Linotype"/>
        </w:rPr>
        <w:t xml:space="preserve">ules are a </w:t>
      </w:r>
      <w:r w:rsidRPr="004078C7">
        <w:rPr>
          <w:rFonts w:ascii="Palatino Linotype" w:hAnsi="Palatino Linotype"/>
          <w:u w:val="single"/>
        </w:rPr>
        <w:t>guide only</w:t>
      </w:r>
      <w:r w:rsidRPr="004078C7">
        <w:rPr>
          <w:rFonts w:ascii="Palatino Linotype" w:hAnsi="Palatino Linotype"/>
        </w:rPr>
        <w:t xml:space="preserve"> for F</w:t>
      </w:r>
      <w:r w:rsidR="00480677" w:rsidRPr="004078C7">
        <w:rPr>
          <w:rFonts w:ascii="Palatino Linotype" w:hAnsi="Palatino Linotype"/>
        </w:rPr>
        <w:t>reemasonry</w:t>
      </w:r>
      <w:r w:rsidRPr="004078C7">
        <w:rPr>
          <w:rFonts w:ascii="Palatino Linotype" w:hAnsi="Palatino Linotype"/>
        </w:rPr>
        <w:t xml:space="preserve">. </w:t>
      </w:r>
    </w:p>
    <w:p w:rsidR="00DB013D" w:rsidRPr="004078C7" w:rsidRDefault="00DB013D" w:rsidP="00E950E2">
      <w:pPr>
        <w:rPr>
          <w:rFonts w:ascii="Palatino Linotype" w:hAnsi="Palatino Linotype"/>
        </w:rPr>
      </w:pPr>
      <w:r w:rsidRPr="004078C7">
        <w:rPr>
          <w:rFonts w:ascii="Palatino Linotype" w:hAnsi="Palatino Linotype"/>
        </w:rPr>
        <w:t xml:space="preserve">However, Roberts </w:t>
      </w:r>
      <w:r w:rsidR="007C7FDC" w:rsidRPr="004078C7">
        <w:rPr>
          <w:rFonts w:ascii="Palatino Linotype" w:hAnsi="Palatino Linotype"/>
        </w:rPr>
        <w:t>R</w:t>
      </w:r>
      <w:r w:rsidRPr="004078C7">
        <w:rPr>
          <w:rFonts w:ascii="Palatino Linotype" w:hAnsi="Palatino Linotype"/>
        </w:rPr>
        <w:t xml:space="preserve">ules are used in meetings </w:t>
      </w:r>
      <w:r w:rsidR="005615E7" w:rsidRPr="004078C7">
        <w:rPr>
          <w:rFonts w:ascii="Palatino Linotype" w:hAnsi="Palatino Linotype"/>
        </w:rPr>
        <w:t>everywhere</w:t>
      </w:r>
      <w:r w:rsidRPr="004078C7">
        <w:rPr>
          <w:rFonts w:ascii="Palatino Linotype" w:hAnsi="Palatino Linotype"/>
        </w:rPr>
        <w:t xml:space="preserve"> and even though they are only a guide for F</w:t>
      </w:r>
      <w:r w:rsidR="00480677" w:rsidRPr="004078C7">
        <w:rPr>
          <w:rFonts w:ascii="Palatino Linotype" w:hAnsi="Palatino Linotype"/>
        </w:rPr>
        <w:t>reemasonry</w:t>
      </w:r>
      <w:r w:rsidRPr="004078C7">
        <w:rPr>
          <w:rFonts w:ascii="Palatino Linotype" w:hAnsi="Palatino Linotype"/>
        </w:rPr>
        <w:t>, they are worth knowing a little about.</w:t>
      </w:r>
    </w:p>
    <w:p w:rsidR="00EF49C0" w:rsidRPr="004078C7" w:rsidRDefault="005E02DA" w:rsidP="00515371">
      <w:pPr>
        <w:rPr>
          <w:rFonts w:ascii="Palatino Linotype" w:hAnsi="Palatino Linotype"/>
        </w:rPr>
      </w:pPr>
      <w:r w:rsidRPr="004078C7">
        <w:rPr>
          <w:rFonts w:ascii="Palatino Linotype" w:hAnsi="Palatino Linotype"/>
        </w:rPr>
        <w:t>Organizations commonly have</w:t>
      </w:r>
      <w:r w:rsidR="00EF49C0" w:rsidRPr="004078C7">
        <w:rPr>
          <w:rFonts w:ascii="Palatino Linotype" w:hAnsi="Palatino Linotype"/>
        </w:rPr>
        <w:t xml:space="preserve"> </w:t>
      </w:r>
      <w:r w:rsidR="00EF49C0" w:rsidRPr="004078C7">
        <w:rPr>
          <w:rFonts w:ascii="Palatino Linotype" w:hAnsi="Palatino Linotype"/>
          <w:b/>
          <w:bCs/>
        </w:rPr>
        <w:t>Procedures</w:t>
      </w:r>
      <w:r w:rsidR="00EF49C0" w:rsidRPr="004078C7">
        <w:rPr>
          <w:rFonts w:ascii="Palatino Linotype" w:hAnsi="Palatino Linotype"/>
        </w:rPr>
        <w:t xml:space="preserve"> to establish how decisions are made and </w:t>
      </w:r>
      <w:r w:rsidR="00EF49C0" w:rsidRPr="004078C7">
        <w:rPr>
          <w:rFonts w:ascii="Palatino Linotype" w:hAnsi="Palatino Linotype"/>
          <w:b/>
          <w:bCs/>
        </w:rPr>
        <w:t>Policy</w:t>
      </w:r>
      <w:r w:rsidR="00EF49C0" w:rsidRPr="004078C7">
        <w:rPr>
          <w:rFonts w:ascii="Palatino Linotype" w:hAnsi="Palatino Linotype"/>
        </w:rPr>
        <w:t xml:space="preserve"> to cover the admin</w:t>
      </w:r>
      <w:r w:rsidR="003977D2" w:rsidRPr="004078C7">
        <w:rPr>
          <w:rFonts w:ascii="Palatino Linotype" w:hAnsi="Palatino Linotype"/>
        </w:rPr>
        <w:t>istration</w:t>
      </w:r>
      <w:r w:rsidR="00EF49C0" w:rsidRPr="004078C7">
        <w:rPr>
          <w:rFonts w:ascii="Palatino Linotype" w:hAnsi="Palatino Linotype"/>
        </w:rPr>
        <w:t xml:space="preserve"> of the organization.</w:t>
      </w:r>
    </w:p>
    <w:p w:rsidR="00EF49C0" w:rsidRPr="004078C7" w:rsidRDefault="00B02166" w:rsidP="00515371">
      <w:pPr>
        <w:rPr>
          <w:rFonts w:ascii="Palatino Linotype" w:hAnsi="Palatino Linotype"/>
          <w:b/>
          <w:bCs/>
        </w:rPr>
      </w:pPr>
      <w:r w:rsidRPr="004078C7">
        <w:rPr>
          <w:rFonts w:ascii="Palatino Linotype" w:hAnsi="Palatino Linotype"/>
          <w:b/>
          <w:bCs/>
        </w:rPr>
        <w:t>C</w:t>
      </w:r>
      <w:r w:rsidR="00EF49C0" w:rsidRPr="004078C7">
        <w:rPr>
          <w:rFonts w:ascii="Palatino Linotype" w:hAnsi="Palatino Linotype"/>
          <w:b/>
          <w:bCs/>
        </w:rPr>
        <w:t xml:space="preserve">ommonly </w:t>
      </w:r>
      <w:r w:rsidR="003977D2" w:rsidRPr="004078C7">
        <w:rPr>
          <w:rFonts w:ascii="Palatino Linotype" w:hAnsi="Palatino Linotype"/>
          <w:b/>
          <w:bCs/>
        </w:rPr>
        <w:t xml:space="preserve">an organization </w:t>
      </w:r>
      <w:r w:rsidR="00EF49C0" w:rsidRPr="004078C7">
        <w:rPr>
          <w:rFonts w:ascii="Palatino Linotype" w:hAnsi="Palatino Linotype"/>
          <w:b/>
          <w:bCs/>
        </w:rPr>
        <w:t>ha</w:t>
      </w:r>
      <w:r w:rsidR="003977D2" w:rsidRPr="004078C7">
        <w:rPr>
          <w:rFonts w:ascii="Palatino Linotype" w:hAnsi="Palatino Linotype"/>
          <w:b/>
          <w:bCs/>
        </w:rPr>
        <w:t>s</w:t>
      </w:r>
      <w:r w:rsidR="00EF49C0" w:rsidRPr="004078C7">
        <w:rPr>
          <w:rFonts w:ascii="Palatino Linotype" w:hAnsi="Palatino Linotype"/>
          <w:b/>
          <w:bCs/>
        </w:rPr>
        <w:t xml:space="preserve"> 5 parts to </w:t>
      </w:r>
      <w:r w:rsidR="003977D2" w:rsidRPr="004078C7">
        <w:rPr>
          <w:rFonts w:ascii="Palatino Linotype" w:hAnsi="Palatino Linotype"/>
          <w:b/>
          <w:bCs/>
        </w:rPr>
        <w:t>its</w:t>
      </w:r>
      <w:r w:rsidR="00EF49C0" w:rsidRPr="004078C7">
        <w:rPr>
          <w:rFonts w:ascii="Palatino Linotype" w:hAnsi="Palatino Linotype"/>
          <w:b/>
          <w:bCs/>
        </w:rPr>
        <w:t xml:space="preserve"> rules</w:t>
      </w:r>
      <w:r w:rsidR="003977D2" w:rsidRPr="004078C7">
        <w:rPr>
          <w:rFonts w:ascii="Palatino Linotype" w:hAnsi="Palatino Linotype"/>
          <w:b/>
          <w:bCs/>
        </w:rPr>
        <w:t>:</w:t>
      </w:r>
    </w:p>
    <w:p w:rsidR="00515371" w:rsidRPr="004078C7" w:rsidRDefault="00EF49C0" w:rsidP="00EF49C0">
      <w:pPr>
        <w:pStyle w:val="ListParagraph"/>
        <w:numPr>
          <w:ilvl w:val="0"/>
          <w:numId w:val="2"/>
        </w:numPr>
        <w:rPr>
          <w:rFonts w:ascii="Palatino Linotype" w:hAnsi="Palatino Linotype"/>
        </w:rPr>
      </w:pPr>
      <w:r w:rsidRPr="004078C7">
        <w:rPr>
          <w:rFonts w:ascii="Palatino Linotype" w:hAnsi="Palatino Linotype"/>
          <w:b/>
          <w:bCs/>
        </w:rPr>
        <w:t>A charter.</w:t>
      </w:r>
      <w:r w:rsidRPr="004078C7">
        <w:rPr>
          <w:rFonts w:ascii="Palatino Linotype" w:hAnsi="Palatino Linotype"/>
        </w:rPr>
        <w:t xml:space="preserve">  </w:t>
      </w:r>
      <w:r w:rsidR="00860239" w:rsidRPr="004078C7">
        <w:rPr>
          <w:rFonts w:ascii="Palatino Linotype" w:hAnsi="Palatino Linotype"/>
        </w:rPr>
        <w:t xml:space="preserve">In the case of </w:t>
      </w:r>
      <w:r w:rsidR="005615E7" w:rsidRPr="004078C7">
        <w:rPr>
          <w:rFonts w:ascii="Palatino Linotype" w:hAnsi="Palatino Linotype"/>
        </w:rPr>
        <w:t>Masonic</w:t>
      </w:r>
      <w:r w:rsidR="00860239" w:rsidRPr="004078C7">
        <w:rPr>
          <w:rFonts w:ascii="Palatino Linotype" w:hAnsi="Palatino Linotype"/>
        </w:rPr>
        <w:t xml:space="preserve"> lodges</w:t>
      </w:r>
      <w:r w:rsidR="004E05A8" w:rsidRPr="004078C7">
        <w:rPr>
          <w:rFonts w:ascii="Palatino Linotype" w:hAnsi="Palatino Linotype"/>
        </w:rPr>
        <w:t xml:space="preserve"> in British Columbia</w:t>
      </w:r>
      <w:r w:rsidR="00860239" w:rsidRPr="004078C7">
        <w:rPr>
          <w:rFonts w:ascii="Palatino Linotype" w:hAnsi="Palatino Linotype"/>
        </w:rPr>
        <w:t xml:space="preserve">, </w:t>
      </w:r>
      <w:r w:rsidRPr="004078C7">
        <w:rPr>
          <w:rFonts w:ascii="Palatino Linotype" w:hAnsi="Palatino Linotype"/>
        </w:rPr>
        <w:t xml:space="preserve">it is issued </w:t>
      </w:r>
      <w:r w:rsidR="00181507" w:rsidRPr="004078C7">
        <w:rPr>
          <w:rFonts w:ascii="Palatino Linotype" w:hAnsi="Palatino Linotype"/>
        </w:rPr>
        <w:t xml:space="preserve">to the care of the Worshipful Master </w:t>
      </w:r>
      <w:r w:rsidRPr="004078C7">
        <w:rPr>
          <w:rFonts w:ascii="Palatino Linotype" w:hAnsi="Palatino Linotype"/>
        </w:rPr>
        <w:t>by GLBCY</w:t>
      </w:r>
      <w:r w:rsidR="004E05A8" w:rsidRPr="004078C7">
        <w:rPr>
          <w:rFonts w:ascii="Palatino Linotype" w:hAnsi="Palatino Linotype"/>
        </w:rPr>
        <w:t xml:space="preserve"> (with one exception)</w:t>
      </w:r>
      <w:r w:rsidRPr="004078C7">
        <w:rPr>
          <w:rFonts w:ascii="Palatino Linotype" w:hAnsi="Palatino Linotype"/>
        </w:rPr>
        <w:t xml:space="preserve">. </w:t>
      </w:r>
      <w:r w:rsidR="005615E7" w:rsidRPr="004078C7">
        <w:rPr>
          <w:rFonts w:ascii="Palatino Linotype" w:hAnsi="Palatino Linotype"/>
        </w:rPr>
        <w:t>Individual Lodges</w:t>
      </w:r>
      <w:r w:rsidRPr="004078C7">
        <w:rPr>
          <w:rFonts w:ascii="Palatino Linotype" w:hAnsi="Palatino Linotype"/>
        </w:rPr>
        <w:t xml:space="preserve"> cannot change it, only G</w:t>
      </w:r>
      <w:r w:rsidR="004E05A8" w:rsidRPr="004078C7">
        <w:rPr>
          <w:rFonts w:ascii="Palatino Linotype" w:hAnsi="Palatino Linotype"/>
        </w:rPr>
        <w:t xml:space="preserve">rand </w:t>
      </w:r>
      <w:r w:rsidRPr="004078C7">
        <w:rPr>
          <w:rFonts w:ascii="Palatino Linotype" w:hAnsi="Palatino Linotype"/>
        </w:rPr>
        <w:t>L</w:t>
      </w:r>
      <w:r w:rsidR="004E05A8" w:rsidRPr="004078C7">
        <w:rPr>
          <w:rFonts w:ascii="Palatino Linotype" w:hAnsi="Palatino Linotype"/>
        </w:rPr>
        <w:t>odge</w:t>
      </w:r>
      <w:r w:rsidRPr="004078C7">
        <w:rPr>
          <w:rFonts w:ascii="Palatino Linotype" w:hAnsi="Palatino Linotype"/>
        </w:rPr>
        <w:t xml:space="preserve"> can change it</w:t>
      </w:r>
    </w:p>
    <w:p w:rsidR="00EF49C0" w:rsidRPr="004078C7" w:rsidRDefault="00EF49C0" w:rsidP="00EF49C0">
      <w:pPr>
        <w:pStyle w:val="ListParagraph"/>
        <w:numPr>
          <w:ilvl w:val="0"/>
          <w:numId w:val="2"/>
        </w:numPr>
        <w:rPr>
          <w:rFonts w:ascii="Palatino Linotype" w:hAnsi="Palatino Linotype"/>
        </w:rPr>
      </w:pPr>
      <w:r w:rsidRPr="004078C7">
        <w:rPr>
          <w:rFonts w:ascii="Palatino Linotype" w:hAnsi="Palatino Linotype"/>
          <w:b/>
          <w:bCs/>
        </w:rPr>
        <w:t>Bylaws</w:t>
      </w:r>
      <w:r w:rsidR="00860239" w:rsidRPr="004078C7">
        <w:rPr>
          <w:rFonts w:ascii="Palatino Linotype" w:hAnsi="Palatino Linotype"/>
          <w:b/>
          <w:bCs/>
        </w:rPr>
        <w:t>.</w:t>
      </w:r>
      <w:r w:rsidRPr="004078C7">
        <w:rPr>
          <w:rFonts w:ascii="Palatino Linotype" w:hAnsi="Palatino Linotype"/>
          <w:i/>
          <w:iCs/>
        </w:rPr>
        <w:t xml:space="preserve"> </w:t>
      </w:r>
      <w:r w:rsidR="00860239" w:rsidRPr="004078C7">
        <w:rPr>
          <w:rFonts w:ascii="Palatino Linotype" w:hAnsi="Palatino Linotype"/>
        </w:rPr>
        <w:t>T</w:t>
      </w:r>
      <w:r w:rsidRPr="004078C7">
        <w:rPr>
          <w:rFonts w:ascii="Palatino Linotype" w:hAnsi="Palatino Linotype"/>
        </w:rPr>
        <w:t>he</w:t>
      </w:r>
      <w:r w:rsidR="00860239" w:rsidRPr="004078C7">
        <w:rPr>
          <w:rFonts w:ascii="Palatino Linotype" w:hAnsi="Palatino Linotype"/>
        </w:rPr>
        <w:t>se are the</w:t>
      </w:r>
      <w:r w:rsidRPr="004078C7">
        <w:rPr>
          <w:rFonts w:ascii="Palatino Linotype" w:hAnsi="Palatino Linotype"/>
        </w:rPr>
        <w:t xml:space="preserve"> fundamental rules of the</w:t>
      </w:r>
      <w:r w:rsidRPr="004078C7">
        <w:rPr>
          <w:rFonts w:ascii="Palatino Linotype" w:hAnsi="Palatino Linotype"/>
          <w:i/>
          <w:iCs/>
        </w:rPr>
        <w:t xml:space="preserve"> </w:t>
      </w:r>
      <w:r w:rsidRPr="004078C7">
        <w:rPr>
          <w:rFonts w:ascii="Palatino Linotype" w:hAnsi="Palatino Linotype"/>
        </w:rPr>
        <w:t>organization</w:t>
      </w:r>
      <w:r w:rsidR="00860239" w:rsidRPr="004078C7">
        <w:rPr>
          <w:rFonts w:ascii="Palatino Linotype" w:hAnsi="Palatino Linotype"/>
        </w:rPr>
        <w:t xml:space="preserve">. </w:t>
      </w:r>
      <w:r w:rsidR="005615E7" w:rsidRPr="004078C7">
        <w:rPr>
          <w:rFonts w:ascii="Palatino Linotype" w:hAnsi="Palatino Linotype"/>
        </w:rPr>
        <w:t xml:space="preserve">They are made and adopted by the lodge and </w:t>
      </w:r>
      <w:r w:rsidR="00860239" w:rsidRPr="004078C7">
        <w:rPr>
          <w:rFonts w:ascii="Palatino Linotype" w:hAnsi="Palatino Linotype"/>
        </w:rPr>
        <w:t xml:space="preserve">can </w:t>
      </w:r>
      <w:r w:rsidR="005615E7" w:rsidRPr="004078C7">
        <w:rPr>
          <w:rFonts w:ascii="Palatino Linotype" w:hAnsi="Palatino Linotype"/>
        </w:rPr>
        <w:t xml:space="preserve">be </w:t>
      </w:r>
      <w:r w:rsidR="00860239" w:rsidRPr="004078C7">
        <w:rPr>
          <w:rFonts w:ascii="Palatino Linotype" w:hAnsi="Palatino Linotype"/>
        </w:rPr>
        <w:t>change</w:t>
      </w:r>
      <w:r w:rsidR="005615E7" w:rsidRPr="004078C7">
        <w:rPr>
          <w:rFonts w:ascii="Palatino Linotype" w:hAnsi="Palatino Linotype"/>
        </w:rPr>
        <w:t>d or amended by</w:t>
      </w:r>
      <w:r w:rsidR="00860239" w:rsidRPr="004078C7">
        <w:rPr>
          <w:rFonts w:ascii="Palatino Linotype" w:hAnsi="Palatino Linotype"/>
        </w:rPr>
        <w:t xml:space="preserve"> them</w:t>
      </w:r>
      <w:r w:rsidR="00181507" w:rsidRPr="004078C7">
        <w:rPr>
          <w:rFonts w:ascii="Palatino Linotype" w:hAnsi="Palatino Linotype"/>
        </w:rPr>
        <w:t xml:space="preserve"> however the formation of and/or amendment to must be approved of the GLBCY</w:t>
      </w:r>
      <w:r w:rsidR="00860239" w:rsidRPr="004078C7">
        <w:rPr>
          <w:rFonts w:ascii="Palatino Linotype" w:hAnsi="Palatino Linotype"/>
        </w:rPr>
        <w:t>.</w:t>
      </w:r>
    </w:p>
    <w:p w:rsidR="00EF49C0" w:rsidRPr="004078C7" w:rsidRDefault="00EF49C0" w:rsidP="00EF49C0">
      <w:pPr>
        <w:pStyle w:val="ListParagraph"/>
        <w:numPr>
          <w:ilvl w:val="0"/>
          <w:numId w:val="2"/>
        </w:numPr>
        <w:rPr>
          <w:rFonts w:ascii="Palatino Linotype" w:hAnsi="Palatino Linotype"/>
        </w:rPr>
      </w:pPr>
      <w:r w:rsidRPr="004078C7">
        <w:rPr>
          <w:rFonts w:ascii="Palatino Linotype" w:hAnsi="Palatino Linotype"/>
          <w:b/>
          <w:bCs/>
        </w:rPr>
        <w:lastRenderedPageBreak/>
        <w:t>Rules of order</w:t>
      </w:r>
      <w:r w:rsidRPr="004078C7">
        <w:rPr>
          <w:rFonts w:ascii="Palatino Linotype" w:hAnsi="Palatino Linotype"/>
        </w:rPr>
        <w:t>. Th</w:t>
      </w:r>
      <w:r w:rsidR="005615E7" w:rsidRPr="004078C7">
        <w:rPr>
          <w:rFonts w:ascii="Palatino Linotype" w:hAnsi="Palatino Linotype"/>
        </w:rPr>
        <w:t>is is the subject of this paper</w:t>
      </w:r>
      <w:r w:rsidRPr="004078C7">
        <w:rPr>
          <w:rFonts w:ascii="Palatino Linotype" w:hAnsi="Palatino Linotype"/>
        </w:rPr>
        <w:t xml:space="preserve">. </w:t>
      </w:r>
      <w:r w:rsidR="005615E7" w:rsidRPr="004078C7">
        <w:rPr>
          <w:rFonts w:ascii="Palatino Linotype" w:hAnsi="Palatino Linotype"/>
        </w:rPr>
        <w:t>The</w:t>
      </w:r>
      <w:r w:rsidRPr="004078C7">
        <w:rPr>
          <w:rFonts w:ascii="Palatino Linotype" w:hAnsi="Palatino Linotype"/>
        </w:rPr>
        <w:t xml:space="preserve"> procedures for conduct</w:t>
      </w:r>
      <w:r w:rsidR="003977D2" w:rsidRPr="004078C7">
        <w:rPr>
          <w:rFonts w:ascii="Palatino Linotype" w:hAnsi="Palatino Linotype"/>
        </w:rPr>
        <w:t>ing</w:t>
      </w:r>
      <w:r w:rsidRPr="004078C7">
        <w:rPr>
          <w:rFonts w:ascii="Palatino Linotype" w:hAnsi="Palatino Linotype"/>
        </w:rPr>
        <w:t xml:space="preserve"> business</w:t>
      </w:r>
    </w:p>
    <w:p w:rsidR="00EF49C0" w:rsidRPr="004078C7" w:rsidRDefault="00EF49C0" w:rsidP="00EF49C0">
      <w:pPr>
        <w:pStyle w:val="ListParagraph"/>
        <w:numPr>
          <w:ilvl w:val="0"/>
          <w:numId w:val="2"/>
        </w:numPr>
        <w:rPr>
          <w:rFonts w:ascii="Palatino Linotype" w:hAnsi="Palatino Linotype"/>
        </w:rPr>
      </w:pPr>
      <w:r w:rsidRPr="004078C7">
        <w:rPr>
          <w:rFonts w:ascii="Palatino Linotype" w:hAnsi="Palatino Linotype"/>
          <w:b/>
          <w:bCs/>
        </w:rPr>
        <w:t>Standing rules</w:t>
      </w:r>
      <w:r w:rsidRPr="004078C7">
        <w:rPr>
          <w:rFonts w:ascii="Palatino Linotype" w:hAnsi="Palatino Linotype"/>
        </w:rPr>
        <w:t xml:space="preserve">. The motions </w:t>
      </w:r>
      <w:r w:rsidR="005615E7" w:rsidRPr="004078C7">
        <w:rPr>
          <w:rFonts w:ascii="Palatino Linotype" w:hAnsi="Palatino Linotype"/>
        </w:rPr>
        <w:t>that re-occur</w:t>
      </w:r>
      <w:r w:rsidRPr="004078C7">
        <w:rPr>
          <w:rFonts w:ascii="Palatino Linotype" w:hAnsi="Palatino Linotype"/>
        </w:rPr>
        <w:t>, like</w:t>
      </w:r>
      <w:r w:rsidR="005615E7" w:rsidRPr="004078C7">
        <w:rPr>
          <w:rFonts w:ascii="Palatino Linotype" w:hAnsi="Palatino Linotype"/>
        </w:rPr>
        <w:t xml:space="preserve"> the</w:t>
      </w:r>
      <w:r w:rsidRPr="004078C7">
        <w:rPr>
          <w:rFonts w:ascii="Palatino Linotype" w:hAnsi="Palatino Linotype"/>
        </w:rPr>
        <w:t xml:space="preserve"> budget</w:t>
      </w:r>
      <w:r w:rsidR="008B5EE9" w:rsidRPr="004078C7">
        <w:rPr>
          <w:rFonts w:ascii="Palatino Linotype" w:hAnsi="Palatino Linotype"/>
        </w:rPr>
        <w:t>, receiving petitions etc</w:t>
      </w:r>
      <w:r w:rsidR="00860239" w:rsidRPr="004078C7">
        <w:rPr>
          <w:rFonts w:ascii="Palatino Linotype" w:hAnsi="Palatino Linotype"/>
        </w:rPr>
        <w:t xml:space="preserve">. </w:t>
      </w:r>
    </w:p>
    <w:p w:rsidR="00EF49C0" w:rsidRPr="004078C7" w:rsidRDefault="00EF49C0" w:rsidP="00EF49C0">
      <w:pPr>
        <w:pStyle w:val="ListParagraph"/>
        <w:numPr>
          <w:ilvl w:val="0"/>
          <w:numId w:val="2"/>
        </w:numPr>
        <w:rPr>
          <w:rFonts w:ascii="Palatino Linotype" w:hAnsi="Palatino Linotype"/>
        </w:rPr>
      </w:pPr>
      <w:r w:rsidRPr="004078C7">
        <w:rPr>
          <w:rFonts w:ascii="Palatino Linotype" w:hAnsi="Palatino Linotype"/>
          <w:b/>
          <w:bCs/>
        </w:rPr>
        <w:t>Customs</w:t>
      </w:r>
      <w:r w:rsidRPr="004078C7">
        <w:rPr>
          <w:rFonts w:ascii="Palatino Linotype" w:hAnsi="Palatino Linotype"/>
        </w:rPr>
        <w:t xml:space="preserve">. </w:t>
      </w:r>
      <w:r w:rsidR="00954534" w:rsidRPr="004078C7">
        <w:rPr>
          <w:rFonts w:ascii="Palatino Linotype" w:hAnsi="Palatino Linotype"/>
        </w:rPr>
        <w:t xml:space="preserve">The </w:t>
      </w:r>
      <w:r w:rsidR="005615E7" w:rsidRPr="004078C7">
        <w:rPr>
          <w:rFonts w:ascii="Palatino Linotype" w:hAnsi="Palatino Linotype"/>
        </w:rPr>
        <w:t xml:space="preserve">normal </w:t>
      </w:r>
      <w:r w:rsidR="00954534" w:rsidRPr="004078C7">
        <w:rPr>
          <w:rFonts w:ascii="Palatino Linotype" w:hAnsi="Palatino Linotype"/>
        </w:rPr>
        <w:t>practices follow</w:t>
      </w:r>
      <w:r w:rsidR="005615E7" w:rsidRPr="004078C7">
        <w:rPr>
          <w:rFonts w:ascii="Palatino Linotype" w:hAnsi="Palatino Linotype"/>
        </w:rPr>
        <w:t>ed, like locking the lodge door while at labour</w:t>
      </w:r>
      <w:r w:rsidR="00954534" w:rsidRPr="004078C7">
        <w:rPr>
          <w:rFonts w:ascii="Palatino Linotype" w:hAnsi="Palatino Linotype"/>
        </w:rPr>
        <w:t>.</w:t>
      </w:r>
    </w:p>
    <w:p w:rsidR="004E05A8" w:rsidRPr="004078C7" w:rsidRDefault="00497F9E" w:rsidP="00EF49C0">
      <w:pPr>
        <w:rPr>
          <w:rFonts w:ascii="Palatino Linotype" w:hAnsi="Palatino Linotype"/>
        </w:rPr>
      </w:pPr>
      <w:r w:rsidRPr="004078C7">
        <w:rPr>
          <w:rFonts w:ascii="Palatino Linotype" w:hAnsi="Palatino Linotype"/>
        </w:rPr>
        <w:t>These comprise the functioning elements of almost every organization</w:t>
      </w:r>
      <w:r w:rsidR="00181507" w:rsidRPr="004078C7">
        <w:rPr>
          <w:rFonts w:ascii="Palatino Linotype" w:hAnsi="Palatino Linotype"/>
        </w:rPr>
        <w:t>.</w:t>
      </w:r>
    </w:p>
    <w:p w:rsidR="004E05A8" w:rsidRPr="004078C7" w:rsidRDefault="00497F9E" w:rsidP="00EF49C0">
      <w:pPr>
        <w:rPr>
          <w:rFonts w:ascii="Palatino Linotype" w:hAnsi="Palatino Linotype"/>
        </w:rPr>
      </w:pPr>
      <w:r w:rsidRPr="004078C7">
        <w:rPr>
          <w:rFonts w:ascii="Palatino Linotype" w:hAnsi="Palatino Linotype"/>
        </w:rPr>
        <w:t xml:space="preserve">A </w:t>
      </w:r>
      <w:r w:rsidR="003977D2" w:rsidRPr="004078C7">
        <w:rPr>
          <w:rFonts w:ascii="Palatino Linotype" w:hAnsi="Palatino Linotype"/>
        </w:rPr>
        <w:t>few things of note:</w:t>
      </w:r>
      <w:r w:rsidRPr="004078C7">
        <w:rPr>
          <w:rFonts w:ascii="Palatino Linotype" w:hAnsi="Palatino Linotype"/>
        </w:rPr>
        <w:t xml:space="preserve"> </w:t>
      </w:r>
    </w:p>
    <w:p w:rsidR="00EF49C0" w:rsidRPr="004078C7" w:rsidRDefault="001A551F" w:rsidP="00181507">
      <w:pPr>
        <w:pStyle w:val="ListParagraph"/>
        <w:numPr>
          <w:ilvl w:val="0"/>
          <w:numId w:val="10"/>
        </w:numPr>
        <w:spacing w:line="240" w:lineRule="auto"/>
        <w:ind w:left="284" w:hanging="284"/>
        <w:contextualSpacing w:val="0"/>
        <w:rPr>
          <w:rFonts w:ascii="Palatino Linotype" w:hAnsi="Palatino Linotype"/>
          <w:u w:val="single"/>
        </w:rPr>
      </w:pPr>
      <w:r w:rsidRPr="004078C7">
        <w:rPr>
          <w:rFonts w:ascii="Palatino Linotype" w:hAnsi="Palatino Linotype"/>
        </w:rPr>
        <w:t>M</w:t>
      </w:r>
      <w:r w:rsidR="00497F9E" w:rsidRPr="004078C7">
        <w:rPr>
          <w:rFonts w:ascii="Palatino Linotype" w:hAnsi="Palatino Linotype"/>
        </w:rPr>
        <w:t xml:space="preserve">inutes are considered draft until the members approve them. </w:t>
      </w:r>
      <w:r w:rsidR="00860239" w:rsidRPr="004078C7">
        <w:rPr>
          <w:rFonts w:ascii="Palatino Linotype" w:hAnsi="Palatino Linotype"/>
        </w:rPr>
        <w:t>In the case of</w:t>
      </w:r>
      <w:r w:rsidR="00497F9E" w:rsidRPr="004078C7">
        <w:rPr>
          <w:rFonts w:ascii="Palatino Linotype" w:hAnsi="Palatino Linotype"/>
        </w:rPr>
        <w:t xml:space="preserve"> </w:t>
      </w:r>
      <w:r w:rsidR="00B02166" w:rsidRPr="004078C7">
        <w:rPr>
          <w:rFonts w:ascii="Palatino Linotype" w:hAnsi="Palatino Linotype"/>
        </w:rPr>
        <w:t>Freemasonry</w:t>
      </w:r>
      <w:r w:rsidR="00497F9E" w:rsidRPr="004078C7">
        <w:rPr>
          <w:rFonts w:ascii="Palatino Linotype" w:hAnsi="Palatino Linotype"/>
        </w:rPr>
        <w:t>, the WM can request corrections, or having dealt with inaccuracies</w:t>
      </w:r>
      <w:r w:rsidR="004E05A8" w:rsidRPr="004078C7">
        <w:rPr>
          <w:rFonts w:ascii="Palatino Linotype" w:hAnsi="Palatino Linotype"/>
        </w:rPr>
        <w:t>,</w:t>
      </w:r>
      <w:r w:rsidR="00497F9E" w:rsidRPr="004078C7">
        <w:rPr>
          <w:rFonts w:ascii="Palatino Linotype" w:hAnsi="Palatino Linotype"/>
        </w:rPr>
        <w:t xml:space="preserve"> can simply say </w:t>
      </w:r>
      <w:r w:rsidR="003977D2" w:rsidRPr="004078C7">
        <w:rPr>
          <w:rFonts w:ascii="Palatino Linotype" w:hAnsi="Palatino Linotype"/>
          <w:i/>
          <w:iCs/>
        </w:rPr>
        <w:t>“</w:t>
      </w:r>
      <w:r w:rsidR="00497F9E" w:rsidRPr="004078C7">
        <w:rPr>
          <w:rFonts w:ascii="Palatino Linotype" w:hAnsi="Palatino Linotype"/>
          <w:i/>
          <w:iCs/>
        </w:rPr>
        <w:t>the minutes are approved as distributed</w:t>
      </w:r>
      <w:r w:rsidR="003977D2" w:rsidRPr="004078C7">
        <w:rPr>
          <w:rFonts w:ascii="Palatino Linotype" w:hAnsi="Palatino Linotype"/>
          <w:i/>
          <w:iCs/>
        </w:rPr>
        <w:t>”</w:t>
      </w:r>
      <w:r w:rsidR="00497F9E" w:rsidRPr="004078C7">
        <w:rPr>
          <w:rFonts w:ascii="Palatino Linotype" w:hAnsi="Palatino Linotype"/>
        </w:rPr>
        <w:t xml:space="preserve"> (or as read, or as corrected). </w:t>
      </w:r>
      <w:r w:rsidR="00497F9E" w:rsidRPr="004078C7">
        <w:rPr>
          <w:rFonts w:ascii="Palatino Linotype" w:hAnsi="Palatino Linotype"/>
          <w:b/>
          <w:bCs/>
        </w:rPr>
        <w:t>A vote is</w:t>
      </w:r>
      <w:r w:rsidR="00181507" w:rsidRPr="004078C7">
        <w:rPr>
          <w:rFonts w:ascii="Palatino Linotype" w:hAnsi="Palatino Linotype"/>
          <w:b/>
          <w:bCs/>
        </w:rPr>
        <w:t xml:space="preserve"> not</w:t>
      </w:r>
      <w:r w:rsidR="00497F9E" w:rsidRPr="004078C7">
        <w:rPr>
          <w:rFonts w:ascii="Palatino Linotype" w:hAnsi="Palatino Linotype"/>
          <w:b/>
          <w:bCs/>
        </w:rPr>
        <w:t xml:space="preserve"> </w:t>
      </w:r>
      <w:r w:rsidR="00181507" w:rsidRPr="004078C7">
        <w:rPr>
          <w:rFonts w:ascii="Palatino Linotype" w:hAnsi="Palatino Linotype"/>
          <w:b/>
          <w:bCs/>
        </w:rPr>
        <w:t>required</w:t>
      </w:r>
      <w:r w:rsidR="00E8657B" w:rsidRPr="004078C7">
        <w:rPr>
          <w:rFonts w:ascii="Palatino Linotype" w:hAnsi="Palatino Linotype"/>
          <w:b/>
          <w:bCs/>
        </w:rPr>
        <w:t>.</w:t>
      </w:r>
    </w:p>
    <w:p w:rsidR="00860239" w:rsidRPr="004078C7" w:rsidRDefault="00497F9E" w:rsidP="00181507">
      <w:pPr>
        <w:pStyle w:val="ListParagraph"/>
        <w:numPr>
          <w:ilvl w:val="0"/>
          <w:numId w:val="10"/>
        </w:numPr>
        <w:spacing w:line="240" w:lineRule="auto"/>
        <w:ind w:left="284" w:hanging="284"/>
        <w:contextualSpacing w:val="0"/>
        <w:rPr>
          <w:rFonts w:ascii="Palatino Linotype" w:hAnsi="Palatino Linotype"/>
        </w:rPr>
      </w:pPr>
      <w:r w:rsidRPr="004078C7">
        <w:rPr>
          <w:rFonts w:ascii="Palatino Linotype" w:hAnsi="Palatino Linotype"/>
        </w:rPr>
        <w:t>Reports don’t need to be received. They are received by definition when they are read out o</w:t>
      </w:r>
      <w:r w:rsidR="00960D3D" w:rsidRPr="004078C7">
        <w:rPr>
          <w:rFonts w:ascii="Palatino Linotype" w:hAnsi="Palatino Linotype"/>
        </w:rPr>
        <w:t xml:space="preserve">r </w:t>
      </w:r>
      <w:r w:rsidRPr="004078C7">
        <w:rPr>
          <w:rFonts w:ascii="Palatino Linotype" w:hAnsi="Palatino Linotype"/>
        </w:rPr>
        <w:t>distributed.</w:t>
      </w:r>
      <w:r w:rsidR="00860239" w:rsidRPr="004078C7">
        <w:rPr>
          <w:rFonts w:ascii="Palatino Linotype" w:hAnsi="Palatino Linotype"/>
        </w:rPr>
        <w:t xml:space="preserve"> In fact, </w:t>
      </w:r>
      <w:r w:rsidR="00860239" w:rsidRPr="004078C7">
        <w:rPr>
          <w:rFonts w:ascii="Palatino Linotype" w:hAnsi="Palatino Linotype"/>
          <w:b/>
        </w:rPr>
        <w:t>there is no such thing</w:t>
      </w:r>
      <w:r w:rsidR="00860239" w:rsidRPr="004078C7">
        <w:rPr>
          <w:rFonts w:ascii="Palatino Linotype" w:hAnsi="Palatino Linotype"/>
          <w:u w:val="single"/>
        </w:rPr>
        <w:t xml:space="preserve"> </w:t>
      </w:r>
      <w:r w:rsidR="00860239" w:rsidRPr="004078C7">
        <w:rPr>
          <w:rFonts w:ascii="Palatino Linotype" w:hAnsi="Palatino Linotype"/>
        </w:rPr>
        <w:t xml:space="preserve">as a motion </w:t>
      </w:r>
      <w:r w:rsidR="00860239" w:rsidRPr="004078C7">
        <w:rPr>
          <w:rFonts w:ascii="Palatino Linotype" w:hAnsi="Palatino Linotype"/>
          <w:i/>
          <w:iCs/>
        </w:rPr>
        <w:t>“to receive”</w:t>
      </w:r>
      <w:r w:rsidRPr="004078C7">
        <w:rPr>
          <w:rFonts w:ascii="Palatino Linotype" w:hAnsi="Palatino Linotype"/>
        </w:rPr>
        <w:t xml:space="preserve"> </w:t>
      </w:r>
    </w:p>
    <w:p w:rsidR="00860239" w:rsidRPr="004078C7" w:rsidRDefault="00497F9E" w:rsidP="00181507">
      <w:pPr>
        <w:pStyle w:val="ListParagraph"/>
        <w:numPr>
          <w:ilvl w:val="0"/>
          <w:numId w:val="10"/>
        </w:numPr>
        <w:spacing w:line="240" w:lineRule="auto"/>
        <w:ind w:left="284" w:hanging="284"/>
        <w:contextualSpacing w:val="0"/>
        <w:rPr>
          <w:rFonts w:ascii="Palatino Linotype" w:hAnsi="Palatino Linotype"/>
        </w:rPr>
      </w:pPr>
      <w:r w:rsidRPr="004078C7">
        <w:rPr>
          <w:rFonts w:ascii="Palatino Linotype" w:hAnsi="Palatino Linotype"/>
        </w:rPr>
        <w:t>A report doesn’t need to be adopted or accepted unless it contains recommendations</w:t>
      </w:r>
      <w:r w:rsidR="003977D2" w:rsidRPr="004078C7">
        <w:rPr>
          <w:rFonts w:ascii="Palatino Linotype" w:hAnsi="Palatino Linotype"/>
        </w:rPr>
        <w:t>,</w:t>
      </w:r>
      <w:r w:rsidRPr="004078C7">
        <w:rPr>
          <w:rFonts w:ascii="Palatino Linotype" w:hAnsi="Palatino Linotype"/>
        </w:rPr>
        <w:t xml:space="preserve"> and then they shou</w:t>
      </w:r>
      <w:r w:rsidR="00960D3D" w:rsidRPr="004078C7">
        <w:rPr>
          <w:rFonts w:ascii="Palatino Linotype" w:hAnsi="Palatino Linotype"/>
        </w:rPr>
        <w:t>l</w:t>
      </w:r>
      <w:r w:rsidRPr="004078C7">
        <w:rPr>
          <w:rFonts w:ascii="Palatino Linotype" w:hAnsi="Palatino Linotype"/>
        </w:rPr>
        <w:t xml:space="preserve">d be </w:t>
      </w:r>
      <w:r w:rsidR="00960D3D" w:rsidRPr="004078C7">
        <w:rPr>
          <w:rFonts w:ascii="Palatino Linotype" w:hAnsi="Palatino Linotype"/>
        </w:rPr>
        <w:t>dealt with as motions. The chairman can simply say “</w:t>
      </w:r>
      <w:r w:rsidR="00960D3D" w:rsidRPr="004078C7">
        <w:rPr>
          <w:rFonts w:ascii="Palatino Linotype" w:hAnsi="Palatino Linotype"/>
          <w:i/>
          <w:iCs/>
        </w:rPr>
        <w:t>thank you for the report, next item?”</w:t>
      </w:r>
      <w:r w:rsidR="00960D3D" w:rsidRPr="004078C7">
        <w:rPr>
          <w:rFonts w:ascii="Palatino Linotype" w:hAnsi="Palatino Linotype"/>
        </w:rPr>
        <w:t xml:space="preserve">  </w:t>
      </w:r>
      <w:r w:rsidR="00860239" w:rsidRPr="004078C7">
        <w:rPr>
          <w:rFonts w:ascii="Palatino Linotype" w:hAnsi="Palatino Linotype"/>
        </w:rPr>
        <w:t>H</w:t>
      </w:r>
      <w:r w:rsidR="00960D3D" w:rsidRPr="004078C7">
        <w:rPr>
          <w:rFonts w:ascii="Palatino Linotype" w:hAnsi="Palatino Linotype"/>
        </w:rPr>
        <w:t xml:space="preserve">e can even say </w:t>
      </w:r>
      <w:r w:rsidR="00960D3D" w:rsidRPr="004078C7">
        <w:rPr>
          <w:rFonts w:ascii="Palatino Linotype" w:hAnsi="Palatino Linotype"/>
          <w:i/>
          <w:iCs/>
        </w:rPr>
        <w:t>“since there are no actions required</w:t>
      </w:r>
      <w:proofErr w:type="gramStart"/>
      <w:r w:rsidR="00960D3D" w:rsidRPr="004078C7">
        <w:rPr>
          <w:rFonts w:ascii="Palatino Linotype" w:hAnsi="Palatino Linotype"/>
          <w:i/>
          <w:iCs/>
        </w:rPr>
        <w:t>,</w:t>
      </w:r>
      <w:proofErr w:type="gramEnd"/>
      <w:r w:rsidR="00960D3D" w:rsidRPr="004078C7">
        <w:rPr>
          <w:rFonts w:ascii="Palatino Linotype" w:hAnsi="Palatino Linotype"/>
          <w:i/>
          <w:iCs/>
        </w:rPr>
        <w:t xml:space="preserve"> the report will be placed on file with thanks”.</w:t>
      </w:r>
      <w:r w:rsidR="00960D3D" w:rsidRPr="004078C7">
        <w:rPr>
          <w:rFonts w:ascii="Palatino Linotype" w:hAnsi="Palatino Linotype"/>
        </w:rPr>
        <w:t xml:space="preserve"> </w:t>
      </w:r>
    </w:p>
    <w:p w:rsidR="00497F9E" w:rsidRPr="004078C7" w:rsidRDefault="00960D3D" w:rsidP="00181507">
      <w:pPr>
        <w:pStyle w:val="ListParagraph"/>
        <w:numPr>
          <w:ilvl w:val="0"/>
          <w:numId w:val="10"/>
        </w:numPr>
        <w:spacing w:line="240" w:lineRule="auto"/>
        <w:ind w:left="284" w:hanging="284"/>
        <w:contextualSpacing w:val="0"/>
        <w:rPr>
          <w:rFonts w:ascii="Palatino Linotype" w:hAnsi="Palatino Linotype"/>
        </w:rPr>
      </w:pPr>
      <w:r w:rsidRPr="004078C7">
        <w:rPr>
          <w:rFonts w:ascii="Palatino Linotype" w:hAnsi="Palatino Linotype"/>
        </w:rPr>
        <w:t>Recommendations or motions by a committee or board do not need a seconder, (unless a committee of 1)</w:t>
      </w:r>
    </w:p>
    <w:p w:rsidR="00497F9E" w:rsidRPr="004078C7" w:rsidRDefault="00497F9E" w:rsidP="00EF49C0">
      <w:pPr>
        <w:rPr>
          <w:rFonts w:ascii="Palatino Linotype" w:hAnsi="Palatino Linotype"/>
        </w:rPr>
      </w:pPr>
      <w:r w:rsidRPr="004078C7">
        <w:rPr>
          <w:rFonts w:ascii="Palatino Linotype" w:hAnsi="Palatino Linotype"/>
        </w:rPr>
        <w:t>People should not move to</w:t>
      </w:r>
      <w:r w:rsidR="00960D3D" w:rsidRPr="004078C7">
        <w:rPr>
          <w:rFonts w:ascii="Palatino Linotype" w:hAnsi="Palatino Linotype"/>
        </w:rPr>
        <w:t xml:space="preserve"> act on their own report, its not good form although sometimes it is the best way to expedite a motion. </w:t>
      </w:r>
      <w:r w:rsidR="00336F80" w:rsidRPr="004078C7">
        <w:rPr>
          <w:rFonts w:ascii="Palatino Linotype" w:hAnsi="Palatino Linotype"/>
        </w:rPr>
        <w:t>Freemasons</w:t>
      </w:r>
      <w:r w:rsidR="00960D3D" w:rsidRPr="004078C7">
        <w:rPr>
          <w:rFonts w:ascii="Palatino Linotype" w:hAnsi="Palatino Linotype"/>
        </w:rPr>
        <w:t xml:space="preserve"> do it all the time and for non-contentious issues, will probably continue. Just know its not good form. </w:t>
      </w:r>
    </w:p>
    <w:p w:rsidR="00960D3D" w:rsidRPr="004078C7" w:rsidRDefault="00E8657B" w:rsidP="00EF49C0">
      <w:pPr>
        <w:rPr>
          <w:rFonts w:ascii="Palatino Linotype" w:hAnsi="Palatino Linotype"/>
        </w:rPr>
      </w:pPr>
      <w:r w:rsidRPr="004078C7">
        <w:rPr>
          <w:rFonts w:ascii="Palatino Linotype" w:hAnsi="Palatino Linotype"/>
          <w:b/>
          <w:bCs/>
        </w:rPr>
        <w:t>Business is conducted</w:t>
      </w:r>
      <w:r w:rsidRPr="004078C7">
        <w:rPr>
          <w:rFonts w:ascii="Palatino Linotype" w:hAnsi="Palatino Linotype"/>
        </w:rPr>
        <w:t xml:space="preserve"> through </w:t>
      </w:r>
      <w:r w:rsidR="00181507" w:rsidRPr="004078C7">
        <w:rPr>
          <w:rFonts w:ascii="Palatino Linotype" w:hAnsi="Palatino Linotype"/>
        </w:rPr>
        <w:t>two</w:t>
      </w:r>
      <w:r w:rsidRPr="004078C7">
        <w:rPr>
          <w:rFonts w:ascii="Palatino Linotype" w:hAnsi="Palatino Linotype"/>
        </w:rPr>
        <w:t xml:space="preserve"> primary methods</w:t>
      </w:r>
    </w:p>
    <w:p w:rsidR="00E8657B" w:rsidRPr="004078C7" w:rsidRDefault="00E8657B" w:rsidP="00E8657B">
      <w:pPr>
        <w:pStyle w:val="ListParagraph"/>
        <w:numPr>
          <w:ilvl w:val="0"/>
          <w:numId w:val="3"/>
        </w:numPr>
        <w:rPr>
          <w:rFonts w:ascii="Palatino Linotype" w:hAnsi="Palatino Linotype"/>
        </w:rPr>
      </w:pPr>
      <w:r w:rsidRPr="004078C7">
        <w:rPr>
          <w:rFonts w:ascii="Palatino Linotype" w:hAnsi="Palatino Linotype"/>
        </w:rPr>
        <w:t>General orders</w:t>
      </w:r>
    </w:p>
    <w:p w:rsidR="00336F80" w:rsidRPr="004078C7" w:rsidRDefault="00E8657B" w:rsidP="00E8657B">
      <w:pPr>
        <w:pStyle w:val="ListParagraph"/>
        <w:numPr>
          <w:ilvl w:val="0"/>
          <w:numId w:val="3"/>
        </w:numPr>
        <w:rPr>
          <w:rFonts w:ascii="Palatino Linotype" w:hAnsi="Palatino Linotype"/>
        </w:rPr>
      </w:pPr>
      <w:r w:rsidRPr="004078C7">
        <w:rPr>
          <w:rFonts w:ascii="Palatino Linotype" w:hAnsi="Palatino Linotype"/>
        </w:rPr>
        <w:t>Motions</w:t>
      </w:r>
    </w:p>
    <w:p w:rsidR="00336F80" w:rsidRPr="004078C7" w:rsidRDefault="00E8657B" w:rsidP="00E8657B">
      <w:pPr>
        <w:rPr>
          <w:rFonts w:ascii="Palatino Linotype" w:hAnsi="Palatino Linotype"/>
        </w:rPr>
      </w:pPr>
      <w:r w:rsidRPr="004078C7">
        <w:rPr>
          <w:rFonts w:ascii="Palatino Linotype" w:hAnsi="Palatino Linotype"/>
          <w:b/>
          <w:bCs/>
        </w:rPr>
        <w:t xml:space="preserve">General </w:t>
      </w:r>
      <w:r w:rsidR="00954534" w:rsidRPr="004078C7">
        <w:rPr>
          <w:rFonts w:ascii="Palatino Linotype" w:hAnsi="Palatino Linotype"/>
          <w:b/>
          <w:bCs/>
        </w:rPr>
        <w:t>O</w:t>
      </w:r>
      <w:r w:rsidRPr="004078C7">
        <w:rPr>
          <w:rFonts w:ascii="Palatino Linotype" w:hAnsi="Palatino Linotype"/>
          <w:b/>
          <w:bCs/>
        </w:rPr>
        <w:t>rders</w:t>
      </w:r>
      <w:r w:rsidRPr="004078C7">
        <w:rPr>
          <w:rFonts w:ascii="Palatino Linotype" w:hAnsi="Palatino Linotype"/>
        </w:rPr>
        <w:t xml:space="preserve"> are issues discussed at every meeting. Unfinished business, </w:t>
      </w:r>
      <w:r w:rsidR="00ED4948" w:rsidRPr="004078C7">
        <w:rPr>
          <w:rFonts w:ascii="Palatino Linotype" w:hAnsi="Palatino Linotype"/>
        </w:rPr>
        <w:t xml:space="preserve">items </w:t>
      </w:r>
      <w:r w:rsidR="00181507" w:rsidRPr="004078C7">
        <w:rPr>
          <w:rFonts w:ascii="Palatino Linotype" w:hAnsi="Palatino Linotype"/>
        </w:rPr>
        <w:t>postponed</w:t>
      </w:r>
      <w:r w:rsidR="00ED4948" w:rsidRPr="004078C7">
        <w:rPr>
          <w:rFonts w:ascii="Palatino Linotype" w:hAnsi="Palatino Linotype"/>
        </w:rPr>
        <w:t xml:space="preserve"> </w:t>
      </w:r>
      <w:r w:rsidR="00181507" w:rsidRPr="004078C7">
        <w:rPr>
          <w:rFonts w:ascii="Palatino Linotype" w:hAnsi="Palatino Linotype"/>
        </w:rPr>
        <w:t xml:space="preserve">and </w:t>
      </w:r>
      <w:r w:rsidRPr="004078C7">
        <w:rPr>
          <w:rFonts w:ascii="Palatino Linotype" w:hAnsi="Palatino Linotype"/>
        </w:rPr>
        <w:t xml:space="preserve">things which required checking or follow-up are </w:t>
      </w:r>
      <w:r w:rsidR="00ED4948" w:rsidRPr="004078C7">
        <w:rPr>
          <w:rFonts w:ascii="Palatino Linotype" w:hAnsi="Palatino Linotype"/>
        </w:rPr>
        <w:t xml:space="preserve">also </w:t>
      </w:r>
      <w:r w:rsidRPr="004078C7">
        <w:rPr>
          <w:rFonts w:ascii="Palatino Linotype" w:hAnsi="Palatino Linotype"/>
        </w:rPr>
        <w:t>general orders</w:t>
      </w:r>
      <w:r w:rsidR="00ED4948" w:rsidRPr="004078C7">
        <w:rPr>
          <w:rFonts w:ascii="Palatino Linotype" w:hAnsi="Palatino Linotype"/>
        </w:rPr>
        <w:t>.</w:t>
      </w:r>
    </w:p>
    <w:p w:rsidR="004842B8" w:rsidRPr="004078C7" w:rsidRDefault="00E8657B" w:rsidP="00E8657B">
      <w:pPr>
        <w:rPr>
          <w:rFonts w:ascii="Palatino Linotype" w:hAnsi="Palatino Linotype"/>
        </w:rPr>
      </w:pPr>
      <w:r w:rsidRPr="004078C7">
        <w:rPr>
          <w:rFonts w:ascii="Palatino Linotype" w:hAnsi="Palatino Linotype"/>
          <w:b/>
          <w:bCs/>
        </w:rPr>
        <w:t xml:space="preserve">Motions </w:t>
      </w:r>
      <w:r w:rsidR="004842B8" w:rsidRPr="004078C7">
        <w:rPr>
          <w:rFonts w:ascii="Palatino Linotype" w:hAnsi="Palatino Linotype"/>
        </w:rPr>
        <w:t xml:space="preserve">are recommendations to take action. See Appendix </w:t>
      </w:r>
      <w:r w:rsidR="002B7101" w:rsidRPr="004078C7">
        <w:rPr>
          <w:rFonts w:ascii="Palatino Linotype" w:hAnsi="Palatino Linotype"/>
        </w:rPr>
        <w:t xml:space="preserve">A </w:t>
      </w:r>
      <w:r w:rsidR="004842B8" w:rsidRPr="004078C7">
        <w:rPr>
          <w:rFonts w:ascii="Palatino Linotype" w:hAnsi="Palatino Linotype"/>
        </w:rPr>
        <w:t>for types of motions</w:t>
      </w:r>
      <w:r w:rsidR="002B7101" w:rsidRPr="004078C7">
        <w:rPr>
          <w:rFonts w:ascii="Palatino Linotype" w:hAnsi="Palatino Linotype"/>
        </w:rPr>
        <w:t>.</w:t>
      </w:r>
      <w:r w:rsidR="004842B8" w:rsidRPr="004078C7">
        <w:rPr>
          <w:rFonts w:ascii="Palatino Linotype" w:hAnsi="Palatino Linotype"/>
        </w:rPr>
        <w:t xml:space="preserve"> </w:t>
      </w:r>
    </w:p>
    <w:p w:rsidR="00ED4948" w:rsidRPr="004078C7" w:rsidRDefault="007F72F7" w:rsidP="00FD4382">
      <w:pPr>
        <w:rPr>
          <w:rFonts w:ascii="Palatino Linotype" w:hAnsi="Palatino Linotype"/>
        </w:rPr>
      </w:pPr>
      <w:r w:rsidRPr="004078C7">
        <w:rPr>
          <w:rFonts w:ascii="Palatino Linotype" w:hAnsi="Palatino Linotype"/>
        </w:rPr>
        <w:t>After debate, the chair puts the question to a vote</w:t>
      </w:r>
      <w:r w:rsidR="00336F80" w:rsidRPr="004078C7">
        <w:rPr>
          <w:rFonts w:ascii="Palatino Linotype" w:hAnsi="Palatino Linotype"/>
        </w:rPr>
        <w:t>.</w:t>
      </w:r>
      <w:r w:rsidRPr="004078C7">
        <w:rPr>
          <w:rFonts w:ascii="Palatino Linotype" w:hAnsi="Palatino Linotype"/>
        </w:rPr>
        <w:t xml:space="preserve"> That is why people call “question” when they want a vote</w:t>
      </w:r>
      <w:r w:rsidR="0086373C" w:rsidRPr="004078C7">
        <w:rPr>
          <w:rFonts w:ascii="Palatino Linotype" w:hAnsi="Palatino Linotype"/>
        </w:rPr>
        <w:t xml:space="preserve">. They want the question to be </w:t>
      </w:r>
      <w:r w:rsidR="00336F80" w:rsidRPr="004078C7">
        <w:rPr>
          <w:rFonts w:ascii="Palatino Linotype" w:hAnsi="Palatino Linotype"/>
        </w:rPr>
        <w:t>voted on</w:t>
      </w:r>
      <w:r w:rsidR="0086373C" w:rsidRPr="004078C7">
        <w:rPr>
          <w:rFonts w:ascii="Palatino Linotype" w:hAnsi="Palatino Linotype"/>
        </w:rPr>
        <w:t>, t</w:t>
      </w:r>
      <w:r w:rsidR="00A90D17" w:rsidRPr="004078C7">
        <w:rPr>
          <w:rFonts w:ascii="Palatino Linotype" w:hAnsi="Palatino Linotype"/>
        </w:rPr>
        <w:t>o end</w:t>
      </w:r>
      <w:r w:rsidR="0086373C" w:rsidRPr="004078C7">
        <w:rPr>
          <w:rFonts w:ascii="Palatino Linotype" w:hAnsi="Palatino Linotype"/>
        </w:rPr>
        <w:t xml:space="preserve"> debate</w:t>
      </w:r>
      <w:r w:rsidR="002B7101" w:rsidRPr="004078C7">
        <w:rPr>
          <w:rFonts w:ascii="Palatino Linotype" w:hAnsi="Palatino Linotype"/>
        </w:rPr>
        <w:t>.</w:t>
      </w:r>
    </w:p>
    <w:p w:rsidR="00FD4382" w:rsidRPr="004078C7" w:rsidRDefault="00A90D17" w:rsidP="00FD4382">
      <w:pPr>
        <w:rPr>
          <w:rFonts w:ascii="Palatino Linotype" w:hAnsi="Palatino Linotype"/>
        </w:rPr>
      </w:pPr>
      <w:proofErr w:type="gramStart"/>
      <w:r w:rsidRPr="004078C7">
        <w:rPr>
          <w:rFonts w:ascii="Palatino Linotype" w:hAnsi="Palatino Linotype"/>
        </w:rPr>
        <w:t>An excerpt from GLBCY</w:t>
      </w:r>
      <w:r w:rsidR="00E91EF8" w:rsidRPr="004078C7">
        <w:rPr>
          <w:rFonts w:ascii="Palatino Linotype" w:hAnsi="Palatino Linotype"/>
        </w:rPr>
        <w:t xml:space="preserve"> </w:t>
      </w:r>
      <w:r w:rsidR="00ED4948" w:rsidRPr="004078C7">
        <w:rPr>
          <w:rFonts w:ascii="Palatino Linotype" w:hAnsi="Palatino Linotype"/>
        </w:rPr>
        <w:t>policies</w:t>
      </w:r>
      <w:r w:rsidR="00CD77B3" w:rsidRPr="004078C7">
        <w:rPr>
          <w:rFonts w:ascii="Palatino Linotype" w:hAnsi="Palatino Linotype"/>
        </w:rPr>
        <w:t>.</w:t>
      </w:r>
      <w:proofErr w:type="gramEnd"/>
    </w:p>
    <w:p w:rsidR="00E950E2" w:rsidRPr="004078C7" w:rsidRDefault="00E950E2" w:rsidP="00E950E2">
      <w:pPr>
        <w:rPr>
          <w:rFonts w:ascii="Palatino Linotype" w:hAnsi="Palatino Linotype"/>
          <w:i/>
          <w:iCs/>
        </w:rPr>
      </w:pPr>
      <w:r w:rsidRPr="004078C7">
        <w:rPr>
          <w:rFonts w:ascii="Palatino Linotype" w:hAnsi="Palatino Linotype"/>
          <w:i/>
          <w:iCs/>
        </w:rPr>
        <w:t xml:space="preserve">It is a curiosity of masonic usage in some lodges that before a vote the Master will ask the members, 'What is the lodge’s pleasure?” with the members responding in ragged chorus: </w:t>
      </w:r>
      <w:r w:rsidRPr="004078C7">
        <w:rPr>
          <w:rFonts w:ascii="Palatino Linotype" w:hAnsi="Palatino Linotype"/>
          <w:i/>
          <w:iCs/>
        </w:rPr>
        <w:lastRenderedPageBreak/>
        <w:t>“Question.” This is a courtesy on the Master’s part and not a requirement. It is not unknown for the Master in some lodges to call the question</w:t>
      </w:r>
      <w:r w:rsidR="00E91EF8" w:rsidRPr="004078C7">
        <w:rPr>
          <w:rFonts w:ascii="Palatino Linotype" w:hAnsi="Palatino Linotype"/>
          <w:i/>
          <w:iCs/>
        </w:rPr>
        <w:t xml:space="preserve"> himself</w:t>
      </w:r>
      <w:r w:rsidRPr="004078C7">
        <w:rPr>
          <w:rFonts w:ascii="Palatino Linotype" w:hAnsi="Palatino Linotype"/>
          <w:i/>
          <w:iCs/>
        </w:rPr>
        <w:t xml:space="preserve">, although this is something of a redundancy as he will immediately after call the brethren to vote, “in the usual masonic fashion.” </w:t>
      </w:r>
      <w:r w:rsidR="00FF0334" w:rsidRPr="004078C7">
        <w:rPr>
          <w:rFonts w:ascii="Palatino Linotype" w:hAnsi="Palatino Linotype"/>
          <w:i/>
          <w:iCs/>
        </w:rPr>
        <w:t xml:space="preserve">                                                                                                                                      </w:t>
      </w:r>
      <w:r w:rsidR="00A04C89" w:rsidRPr="004078C7">
        <w:rPr>
          <w:rFonts w:ascii="Palatino Linotype" w:hAnsi="Palatino Linotype"/>
          <w:b/>
          <w:i/>
          <w:color w:val="404040" w:themeColor="text1" w:themeTint="BF"/>
          <w:sz w:val="22"/>
        </w:rPr>
        <w:t xml:space="preserve">From the Grand Lodge of British Columbia and Yukon A.F. &amp; A.M. - </w:t>
      </w:r>
      <w:r w:rsidR="004842B8" w:rsidRPr="004078C7">
        <w:rPr>
          <w:rFonts w:ascii="Palatino Linotype" w:eastAsia="Times New Roman" w:hAnsi="Palatino Linotype"/>
          <w:b/>
          <w:bCs/>
          <w:i/>
          <w:iCs/>
          <w:sz w:val="22"/>
          <w:lang w:eastAsia="en-CA"/>
        </w:rPr>
        <w:t>Policies 2010-20</w:t>
      </w:r>
    </w:p>
    <w:p w:rsidR="00A90D17" w:rsidRPr="004078C7" w:rsidRDefault="00B02166" w:rsidP="00E950E2">
      <w:pPr>
        <w:rPr>
          <w:rFonts w:ascii="Palatino Linotype" w:hAnsi="Palatino Linotype"/>
        </w:rPr>
      </w:pPr>
      <w:r w:rsidRPr="004078C7">
        <w:rPr>
          <w:rFonts w:ascii="Palatino Linotype" w:hAnsi="Palatino Linotype"/>
        </w:rPr>
        <w:t xml:space="preserve">Freemasonry </w:t>
      </w:r>
      <w:r w:rsidR="00A90D17" w:rsidRPr="004078C7">
        <w:rPr>
          <w:rFonts w:ascii="Palatino Linotype" w:hAnsi="Palatino Linotype"/>
        </w:rPr>
        <w:t xml:space="preserve">doesn’t require calling the question. It’s a convenient way to indicate the members just want to vote, not debate. </w:t>
      </w:r>
      <w:r w:rsidR="005E02DA" w:rsidRPr="004078C7">
        <w:rPr>
          <w:rFonts w:ascii="Palatino Linotype" w:hAnsi="Palatino Linotype"/>
        </w:rPr>
        <w:t xml:space="preserve">It is </w:t>
      </w:r>
      <w:r w:rsidR="00A90D17" w:rsidRPr="004078C7">
        <w:rPr>
          <w:rFonts w:ascii="Palatino Linotype" w:hAnsi="Palatino Linotype"/>
        </w:rPr>
        <w:t xml:space="preserve">up to the WM if he will allow debate, or simply call for a show of hands. </w:t>
      </w:r>
    </w:p>
    <w:p w:rsidR="000D3623" w:rsidRPr="004078C7" w:rsidRDefault="005E02DA" w:rsidP="00E950E2">
      <w:pPr>
        <w:rPr>
          <w:rFonts w:ascii="Palatino Linotype" w:hAnsi="Palatino Linotype"/>
        </w:rPr>
      </w:pPr>
      <w:r w:rsidRPr="004078C7">
        <w:rPr>
          <w:rFonts w:ascii="Palatino Linotype" w:hAnsi="Palatino Linotype"/>
        </w:rPr>
        <w:t>Some M</w:t>
      </w:r>
      <w:r w:rsidR="009475CB" w:rsidRPr="004078C7">
        <w:rPr>
          <w:rFonts w:ascii="Palatino Linotype" w:hAnsi="Palatino Linotype"/>
        </w:rPr>
        <w:t>isconceptions</w:t>
      </w:r>
      <w:r w:rsidRPr="004078C7">
        <w:rPr>
          <w:rFonts w:ascii="Palatino Linotype" w:hAnsi="Palatino Linotype"/>
        </w:rPr>
        <w:t>:</w:t>
      </w:r>
    </w:p>
    <w:p w:rsidR="00D52F93" w:rsidRPr="004078C7" w:rsidRDefault="00D26123" w:rsidP="00E950E2">
      <w:pPr>
        <w:rPr>
          <w:rFonts w:ascii="Palatino Linotype" w:hAnsi="Palatino Linotype"/>
        </w:rPr>
      </w:pPr>
      <w:r w:rsidRPr="004078C7">
        <w:rPr>
          <w:rFonts w:ascii="Palatino Linotype" w:hAnsi="Palatino Linotype"/>
        </w:rPr>
        <w:t>There is</w:t>
      </w:r>
      <w:r w:rsidR="00D52F93" w:rsidRPr="004078C7">
        <w:rPr>
          <w:rFonts w:ascii="Palatino Linotype" w:hAnsi="Palatino Linotype"/>
        </w:rPr>
        <w:t xml:space="preserve"> no need to </w:t>
      </w:r>
      <w:r w:rsidR="00D52F93" w:rsidRPr="004078C7">
        <w:rPr>
          <w:rFonts w:ascii="Palatino Linotype" w:hAnsi="Palatino Linotype"/>
          <w:u w:val="single"/>
        </w:rPr>
        <w:t>adopt or approve reports</w:t>
      </w:r>
      <w:r w:rsidR="00D52F93" w:rsidRPr="004078C7">
        <w:rPr>
          <w:rFonts w:ascii="Palatino Linotype" w:hAnsi="Palatino Linotype"/>
        </w:rPr>
        <w:t>. If a report contains recommendations, the approving means all the suggestions</w:t>
      </w:r>
      <w:r w:rsidRPr="004078C7">
        <w:rPr>
          <w:rFonts w:ascii="Palatino Linotype" w:hAnsi="Palatino Linotype"/>
        </w:rPr>
        <w:t xml:space="preserve"> or recommendations</w:t>
      </w:r>
      <w:r w:rsidR="00D52F93" w:rsidRPr="004078C7">
        <w:rPr>
          <w:rFonts w:ascii="Palatino Linotype" w:hAnsi="Palatino Linotype"/>
        </w:rPr>
        <w:t xml:space="preserve"> are now endorsed without debate or consideration. That means</w:t>
      </w:r>
      <w:r w:rsidRPr="004078C7">
        <w:rPr>
          <w:rFonts w:ascii="Palatino Linotype" w:hAnsi="Palatino Linotype"/>
        </w:rPr>
        <w:t>, for example,</w:t>
      </w:r>
      <w:r w:rsidR="00D52F93" w:rsidRPr="004078C7">
        <w:rPr>
          <w:rFonts w:ascii="Palatino Linotype" w:hAnsi="Palatino Linotype"/>
        </w:rPr>
        <w:t xml:space="preserve"> a nominations committee report is never accepted or adopted for that reason. It is heard, followed by nominations</w:t>
      </w:r>
      <w:r w:rsidR="008D151A" w:rsidRPr="004078C7">
        <w:rPr>
          <w:rFonts w:ascii="Palatino Linotype" w:hAnsi="Palatino Linotype"/>
        </w:rPr>
        <w:t>.</w:t>
      </w:r>
      <w:r w:rsidR="00D52F93" w:rsidRPr="004078C7">
        <w:rPr>
          <w:rFonts w:ascii="Palatino Linotype" w:hAnsi="Palatino Linotype"/>
        </w:rPr>
        <w:t xml:space="preserve"> </w:t>
      </w:r>
      <w:r w:rsidRPr="004078C7">
        <w:rPr>
          <w:rFonts w:ascii="Palatino Linotype" w:hAnsi="Palatino Linotype"/>
        </w:rPr>
        <w:t xml:space="preserve">(perhaps </w:t>
      </w:r>
      <w:r w:rsidR="00D52F93" w:rsidRPr="004078C7">
        <w:rPr>
          <w:rFonts w:ascii="Palatino Linotype" w:hAnsi="Palatino Linotype"/>
        </w:rPr>
        <w:t>as per their recommendations</w:t>
      </w:r>
      <w:r w:rsidRPr="004078C7">
        <w:rPr>
          <w:rFonts w:ascii="Palatino Linotype" w:hAnsi="Palatino Linotype"/>
        </w:rPr>
        <w:t>)</w:t>
      </w:r>
    </w:p>
    <w:p w:rsidR="004C3477" w:rsidRPr="004078C7" w:rsidRDefault="00D52F93" w:rsidP="00E950E2">
      <w:pPr>
        <w:rPr>
          <w:rFonts w:ascii="Palatino Linotype" w:hAnsi="Palatino Linotype"/>
        </w:rPr>
      </w:pPr>
      <w:r w:rsidRPr="004078C7">
        <w:rPr>
          <w:rFonts w:ascii="Palatino Linotype" w:hAnsi="Palatino Linotype"/>
          <w:u w:val="single"/>
        </w:rPr>
        <w:t xml:space="preserve"> A </w:t>
      </w:r>
      <w:r w:rsidR="00061681" w:rsidRPr="004078C7">
        <w:rPr>
          <w:rFonts w:ascii="Palatino Linotype" w:hAnsi="Palatino Linotype"/>
          <w:u w:val="single"/>
        </w:rPr>
        <w:t>treasurer’s</w:t>
      </w:r>
      <w:r w:rsidRPr="004078C7">
        <w:rPr>
          <w:rFonts w:ascii="Palatino Linotype" w:hAnsi="Palatino Linotype"/>
          <w:u w:val="single"/>
        </w:rPr>
        <w:t xml:space="preserve"> report</w:t>
      </w:r>
      <w:r w:rsidRPr="004078C7">
        <w:rPr>
          <w:rFonts w:ascii="Palatino Linotype" w:hAnsi="Palatino Linotype"/>
        </w:rPr>
        <w:t xml:space="preserve"> </w:t>
      </w:r>
      <w:r w:rsidRPr="004078C7">
        <w:rPr>
          <w:rFonts w:ascii="Palatino Linotype" w:hAnsi="Palatino Linotype"/>
          <w:b/>
          <w:bCs/>
          <w:u w:val="single"/>
        </w:rPr>
        <w:t>should never</w:t>
      </w:r>
      <w:r w:rsidRPr="004078C7">
        <w:rPr>
          <w:rFonts w:ascii="Palatino Linotype" w:hAnsi="Palatino Linotype"/>
        </w:rPr>
        <w:t xml:space="preserve"> be </w:t>
      </w:r>
      <w:r w:rsidR="004C3477" w:rsidRPr="004078C7">
        <w:rPr>
          <w:rFonts w:ascii="Palatino Linotype" w:hAnsi="Palatino Linotype"/>
        </w:rPr>
        <w:t xml:space="preserve">adopted or </w:t>
      </w:r>
      <w:r w:rsidRPr="004078C7">
        <w:rPr>
          <w:rFonts w:ascii="Palatino Linotype" w:hAnsi="Palatino Linotype"/>
        </w:rPr>
        <w:t xml:space="preserve">accepted. It should be simply </w:t>
      </w:r>
      <w:r w:rsidR="00305F65" w:rsidRPr="004078C7">
        <w:rPr>
          <w:rFonts w:ascii="Palatino Linotype" w:hAnsi="Palatino Linotype"/>
        </w:rPr>
        <w:t xml:space="preserve">heard, then </w:t>
      </w:r>
      <w:r w:rsidRPr="004078C7">
        <w:rPr>
          <w:rFonts w:ascii="Palatino Linotype" w:hAnsi="Palatino Linotype"/>
        </w:rPr>
        <w:t xml:space="preserve">filed except for an audited annual report. </w:t>
      </w:r>
      <w:r w:rsidR="00D26123" w:rsidRPr="004078C7">
        <w:rPr>
          <w:rFonts w:ascii="Palatino Linotype" w:hAnsi="Palatino Linotype"/>
        </w:rPr>
        <w:t>It</w:t>
      </w:r>
      <w:r w:rsidR="008D151A" w:rsidRPr="004078C7">
        <w:rPr>
          <w:rFonts w:ascii="Palatino Linotype" w:hAnsi="Palatino Linotype"/>
        </w:rPr>
        <w:t xml:space="preserve"> is</w:t>
      </w:r>
      <w:r w:rsidR="00D26123" w:rsidRPr="004078C7">
        <w:rPr>
          <w:rFonts w:ascii="Palatino Linotype" w:hAnsi="Palatino Linotype"/>
        </w:rPr>
        <w:t xml:space="preserve"> information only. Adopting it means it is verified as accurate by the </w:t>
      </w:r>
      <w:r w:rsidR="008B3E38" w:rsidRPr="004078C7">
        <w:rPr>
          <w:rFonts w:ascii="Palatino Linotype" w:hAnsi="Palatino Linotype"/>
        </w:rPr>
        <w:t>assembly and they take responsibility for it</w:t>
      </w:r>
      <w:r w:rsidR="00ED4948" w:rsidRPr="004078C7">
        <w:rPr>
          <w:rFonts w:ascii="Palatino Linotype" w:hAnsi="Palatino Linotype"/>
        </w:rPr>
        <w:t>.</w:t>
      </w:r>
      <w:r w:rsidRPr="004078C7">
        <w:rPr>
          <w:rFonts w:ascii="Palatino Linotype" w:hAnsi="Palatino Linotype"/>
        </w:rPr>
        <w:t xml:space="preserve"> </w:t>
      </w:r>
    </w:p>
    <w:p w:rsidR="00336F80" w:rsidRPr="004078C7" w:rsidRDefault="00D52F93" w:rsidP="00E950E2">
      <w:pPr>
        <w:rPr>
          <w:rFonts w:ascii="Palatino Linotype" w:hAnsi="Palatino Linotype"/>
        </w:rPr>
      </w:pPr>
      <w:r w:rsidRPr="004078C7">
        <w:rPr>
          <w:rFonts w:ascii="Palatino Linotype" w:hAnsi="Palatino Linotype"/>
          <w:u w:val="single"/>
        </w:rPr>
        <w:t>Dispensing with the minutes</w:t>
      </w:r>
      <w:r w:rsidRPr="004078C7">
        <w:rPr>
          <w:rFonts w:ascii="Palatino Linotype" w:hAnsi="Palatino Linotype"/>
        </w:rPr>
        <w:t xml:space="preserve"> doesn’t </w:t>
      </w:r>
      <w:r w:rsidR="00061681" w:rsidRPr="004078C7">
        <w:rPr>
          <w:rFonts w:ascii="Palatino Linotype" w:hAnsi="Palatino Linotype"/>
        </w:rPr>
        <w:t xml:space="preserve">accept them, it just simply ignores them and they are never part of the assembly’s history. </w:t>
      </w:r>
    </w:p>
    <w:p w:rsidR="00061681" w:rsidRPr="004078C7" w:rsidRDefault="00061681" w:rsidP="00E950E2">
      <w:pPr>
        <w:rPr>
          <w:rFonts w:ascii="Palatino Linotype" w:hAnsi="Palatino Linotype"/>
        </w:rPr>
      </w:pPr>
      <w:r w:rsidRPr="004078C7">
        <w:rPr>
          <w:rFonts w:ascii="Palatino Linotype" w:hAnsi="Palatino Linotype"/>
        </w:rPr>
        <w:t xml:space="preserve">If </w:t>
      </w:r>
      <w:r w:rsidR="008B3E38" w:rsidRPr="004078C7">
        <w:rPr>
          <w:rFonts w:ascii="Palatino Linotype" w:hAnsi="Palatino Linotype"/>
        </w:rPr>
        <w:t>the lodge</w:t>
      </w:r>
      <w:r w:rsidRPr="004078C7">
        <w:rPr>
          <w:rFonts w:ascii="Palatino Linotype" w:hAnsi="Palatino Linotype"/>
        </w:rPr>
        <w:t xml:space="preserve"> wish</w:t>
      </w:r>
      <w:r w:rsidR="008B3E38" w:rsidRPr="004078C7">
        <w:rPr>
          <w:rFonts w:ascii="Palatino Linotype" w:hAnsi="Palatino Linotype"/>
        </w:rPr>
        <w:t>es</w:t>
      </w:r>
      <w:r w:rsidRPr="004078C7">
        <w:rPr>
          <w:rFonts w:ascii="Palatino Linotype" w:hAnsi="Palatino Linotype"/>
        </w:rPr>
        <w:t xml:space="preserve"> to </w:t>
      </w:r>
      <w:r w:rsidRPr="004078C7">
        <w:rPr>
          <w:rFonts w:ascii="Palatino Linotype" w:hAnsi="Palatino Linotype"/>
          <w:b/>
          <w:bCs/>
          <w:u w:val="single"/>
        </w:rPr>
        <w:t xml:space="preserve">speed up </w:t>
      </w:r>
      <w:r w:rsidR="008B3E38" w:rsidRPr="004078C7">
        <w:rPr>
          <w:rFonts w:ascii="Palatino Linotype" w:hAnsi="Palatino Linotype"/>
          <w:b/>
          <w:bCs/>
          <w:u w:val="single"/>
        </w:rPr>
        <w:t>the</w:t>
      </w:r>
      <w:r w:rsidRPr="004078C7">
        <w:rPr>
          <w:rFonts w:ascii="Palatino Linotype" w:hAnsi="Palatino Linotype"/>
          <w:b/>
          <w:bCs/>
          <w:u w:val="single"/>
        </w:rPr>
        <w:t xml:space="preserve"> business meetings</w:t>
      </w:r>
      <w:r w:rsidRPr="004078C7">
        <w:rPr>
          <w:rFonts w:ascii="Palatino Linotype" w:hAnsi="Palatino Linotype"/>
        </w:rPr>
        <w:t>:</w:t>
      </w:r>
    </w:p>
    <w:p w:rsidR="00061681" w:rsidRPr="004078C7" w:rsidRDefault="00061681" w:rsidP="00CD77B3">
      <w:pPr>
        <w:pStyle w:val="ListParagraph"/>
        <w:numPr>
          <w:ilvl w:val="0"/>
          <w:numId w:val="5"/>
        </w:numPr>
        <w:spacing w:line="276" w:lineRule="auto"/>
        <w:rPr>
          <w:rFonts w:ascii="Palatino Linotype" w:hAnsi="Palatino Linotype"/>
        </w:rPr>
      </w:pPr>
      <w:r w:rsidRPr="004078C7">
        <w:rPr>
          <w:rFonts w:ascii="Palatino Linotype" w:hAnsi="Palatino Linotype"/>
        </w:rPr>
        <w:t xml:space="preserve">The </w:t>
      </w:r>
      <w:r w:rsidR="0091355F" w:rsidRPr="004078C7">
        <w:rPr>
          <w:rFonts w:ascii="Palatino Linotype" w:hAnsi="Palatino Linotype"/>
        </w:rPr>
        <w:t xml:space="preserve">business meeting </w:t>
      </w:r>
      <w:r w:rsidRPr="004078C7">
        <w:rPr>
          <w:rFonts w:ascii="Palatino Linotype" w:hAnsi="Palatino Linotype"/>
        </w:rPr>
        <w:t xml:space="preserve">agenda is </w:t>
      </w:r>
      <w:r w:rsidR="00E66F10" w:rsidRPr="004078C7">
        <w:rPr>
          <w:rFonts w:ascii="Palatino Linotype" w:hAnsi="Palatino Linotype"/>
        </w:rPr>
        <w:t xml:space="preserve">often </w:t>
      </w:r>
      <w:r w:rsidRPr="004078C7">
        <w:rPr>
          <w:rFonts w:ascii="Palatino Linotype" w:hAnsi="Palatino Linotype"/>
        </w:rPr>
        <w:t>set by the bylaws</w:t>
      </w:r>
      <w:r w:rsidR="008B3E38" w:rsidRPr="004078C7">
        <w:rPr>
          <w:rFonts w:ascii="Palatino Linotype" w:hAnsi="Palatino Linotype"/>
        </w:rPr>
        <w:t xml:space="preserve"> (not all lodges)</w:t>
      </w:r>
    </w:p>
    <w:p w:rsidR="00061681" w:rsidRPr="004078C7" w:rsidRDefault="00061681" w:rsidP="00CD77B3">
      <w:pPr>
        <w:pStyle w:val="ListParagraph"/>
        <w:numPr>
          <w:ilvl w:val="0"/>
          <w:numId w:val="5"/>
        </w:numPr>
        <w:spacing w:line="276" w:lineRule="auto"/>
        <w:rPr>
          <w:rFonts w:ascii="Palatino Linotype" w:hAnsi="Palatino Linotype"/>
        </w:rPr>
      </w:pPr>
      <w:r w:rsidRPr="004078C7">
        <w:rPr>
          <w:rFonts w:ascii="Palatino Linotype" w:hAnsi="Palatino Linotype"/>
        </w:rPr>
        <w:t>The minutes should be confirmed. Moved and passe</w:t>
      </w:r>
      <w:r w:rsidR="004C3477" w:rsidRPr="004078C7">
        <w:rPr>
          <w:rFonts w:ascii="Palatino Linotype" w:hAnsi="Palatino Linotype"/>
        </w:rPr>
        <w:t xml:space="preserve">d, or </w:t>
      </w:r>
      <w:r w:rsidR="0091355F" w:rsidRPr="004078C7">
        <w:rPr>
          <w:rFonts w:ascii="Palatino Linotype" w:hAnsi="Palatino Linotype"/>
        </w:rPr>
        <w:t xml:space="preserve">simply </w:t>
      </w:r>
      <w:r w:rsidR="004C3477" w:rsidRPr="004078C7">
        <w:rPr>
          <w:rFonts w:ascii="Palatino Linotype" w:hAnsi="Palatino Linotype"/>
        </w:rPr>
        <w:t xml:space="preserve">accepted by the WM. </w:t>
      </w:r>
      <w:r w:rsidRPr="004078C7">
        <w:rPr>
          <w:rFonts w:ascii="Palatino Linotype" w:hAnsi="Palatino Linotype"/>
        </w:rPr>
        <w:t>(no need to read)</w:t>
      </w:r>
    </w:p>
    <w:p w:rsidR="00061681" w:rsidRPr="004078C7" w:rsidRDefault="00061681" w:rsidP="00CD77B3">
      <w:pPr>
        <w:pStyle w:val="ListParagraph"/>
        <w:numPr>
          <w:ilvl w:val="0"/>
          <w:numId w:val="5"/>
        </w:numPr>
        <w:spacing w:line="276" w:lineRule="auto"/>
        <w:rPr>
          <w:rFonts w:ascii="Palatino Linotype" w:hAnsi="Palatino Linotype"/>
        </w:rPr>
      </w:pPr>
      <w:r w:rsidRPr="004078C7">
        <w:rPr>
          <w:rFonts w:ascii="Palatino Linotype" w:hAnsi="Palatino Linotype"/>
        </w:rPr>
        <w:t xml:space="preserve">The </w:t>
      </w:r>
      <w:r w:rsidR="008D151A" w:rsidRPr="004078C7">
        <w:rPr>
          <w:rFonts w:ascii="Palatino Linotype" w:hAnsi="Palatino Linotype"/>
        </w:rPr>
        <w:t>treasurer’s</w:t>
      </w:r>
      <w:r w:rsidRPr="004078C7">
        <w:rPr>
          <w:rFonts w:ascii="Palatino Linotype" w:hAnsi="Palatino Linotype"/>
        </w:rPr>
        <w:t xml:space="preserve"> report is simply heard</w:t>
      </w:r>
      <w:r w:rsidR="006954CA" w:rsidRPr="004078C7">
        <w:rPr>
          <w:rFonts w:ascii="Palatino Linotype" w:hAnsi="Palatino Linotype"/>
        </w:rPr>
        <w:t>.</w:t>
      </w:r>
    </w:p>
    <w:p w:rsidR="00061681" w:rsidRPr="004078C7" w:rsidRDefault="00061681" w:rsidP="00CD77B3">
      <w:pPr>
        <w:pStyle w:val="ListParagraph"/>
        <w:numPr>
          <w:ilvl w:val="0"/>
          <w:numId w:val="5"/>
        </w:numPr>
        <w:spacing w:line="276" w:lineRule="auto"/>
        <w:rPr>
          <w:rFonts w:ascii="Palatino Linotype" w:hAnsi="Palatino Linotype"/>
        </w:rPr>
      </w:pPr>
      <w:r w:rsidRPr="004078C7">
        <w:rPr>
          <w:rFonts w:ascii="Palatino Linotype" w:hAnsi="Palatino Linotype"/>
        </w:rPr>
        <w:t>Reading accounts should be heard only</w:t>
      </w:r>
      <w:r w:rsidR="006954CA" w:rsidRPr="004078C7">
        <w:rPr>
          <w:rFonts w:ascii="Palatino Linotype" w:hAnsi="Palatino Linotype"/>
        </w:rPr>
        <w:t>. I</w:t>
      </w:r>
      <w:r w:rsidRPr="004078C7">
        <w:rPr>
          <w:rFonts w:ascii="Palatino Linotype" w:hAnsi="Palatino Linotype"/>
        </w:rPr>
        <w:t>f s</w:t>
      </w:r>
      <w:r w:rsidR="008B3E38" w:rsidRPr="004078C7">
        <w:rPr>
          <w:rFonts w:ascii="Palatino Linotype" w:hAnsi="Palatino Linotype"/>
        </w:rPr>
        <w:t>pending</w:t>
      </w:r>
      <w:r w:rsidRPr="004078C7">
        <w:rPr>
          <w:rFonts w:ascii="Palatino Linotype" w:hAnsi="Palatino Linotype"/>
        </w:rPr>
        <w:t xml:space="preserve"> beyond an approved budget is requested</w:t>
      </w:r>
      <w:r w:rsidR="006954CA" w:rsidRPr="004078C7">
        <w:rPr>
          <w:rFonts w:ascii="Palatino Linotype" w:hAnsi="Palatino Linotype"/>
        </w:rPr>
        <w:t xml:space="preserve">, </w:t>
      </w:r>
      <w:r w:rsidR="00CD77B3" w:rsidRPr="004078C7">
        <w:rPr>
          <w:rFonts w:ascii="Palatino Linotype" w:hAnsi="Palatino Linotype"/>
        </w:rPr>
        <w:t>that should be a separate motion.</w:t>
      </w:r>
    </w:p>
    <w:p w:rsidR="00061681" w:rsidRPr="004078C7" w:rsidRDefault="00061681" w:rsidP="00CD77B3">
      <w:pPr>
        <w:pStyle w:val="ListParagraph"/>
        <w:numPr>
          <w:ilvl w:val="0"/>
          <w:numId w:val="5"/>
        </w:numPr>
        <w:spacing w:line="276" w:lineRule="auto"/>
        <w:rPr>
          <w:rFonts w:ascii="Palatino Linotype" w:hAnsi="Palatino Linotype"/>
        </w:rPr>
      </w:pPr>
      <w:r w:rsidRPr="004078C7">
        <w:rPr>
          <w:rFonts w:ascii="Palatino Linotype" w:hAnsi="Palatino Linotype"/>
        </w:rPr>
        <w:t>Other committees are simply heard (BoGP, bursary, benevolence, etc</w:t>
      </w:r>
      <w:r w:rsidR="0091355F" w:rsidRPr="004078C7">
        <w:rPr>
          <w:rFonts w:ascii="Palatino Linotype" w:hAnsi="Palatino Linotype"/>
        </w:rPr>
        <w:t>.</w:t>
      </w:r>
      <w:r w:rsidRPr="004078C7">
        <w:rPr>
          <w:rFonts w:ascii="Palatino Linotype" w:hAnsi="Palatino Linotype"/>
        </w:rPr>
        <w:t>)</w:t>
      </w:r>
    </w:p>
    <w:p w:rsidR="00CD77B3" w:rsidRPr="004078C7" w:rsidRDefault="00061681" w:rsidP="00061681">
      <w:pPr>
        <w:pStyle w:val="ListParagraph"/>
        <w:numPr>
          <w:ilvl w:val="0"/>
          <w:numId w:val="5"/>
        </w:numPr>
        <w:spacing w:line="276" w:lineRule="auto"/>
        <w:rPr>
          <w:rFonts w:ascii="Palatino Linotype" w:hAnsi="Palatino Linotype"/>
        </w:rPr>
      </w:pPr>
      <w:r w:rsidRPr="004078C7">
        <w:rPr>
          <w:rFonts w:ascii="Palatino Linotype" w:hAnsi="Palatino Linotype"/>
        </w:rPr>
        <w:t xml:space="preserve">Correspondence is heard. No need to move anything. If there are issues arising from the correspondence, </w:t>
      </w:r>
      <w:r w:rsidR="008B3E38" w:rsidRPr="004078C7">
        <w:rPr>
          <w:rFonts w:ascii="Palatino Linotype" w:hAnsi="Palatino Linotype"/>
        </w:rPr>
        <w:t>they</w:t>
      </w:r>
      <w:r w:rsidRPr="004078C7">
        <w:rPr>
          <w:rFonts w:ascii="Palatino Linotype" w:hAnsi="Palatino Linotype"/>
        </w:rPr>
        <w:t xml:space="preserve"> should be dealt with as new business. </w:t>
      </w:r>
    </w:p>
    <w:p w:rsidR="00E66F10" w:rsidRPr="004078C7" w:rsidRDefault="006954CA" w:rsidP="00061681">
      <w:pPr>
        <w:rPr>
          <w:rFonts w:ascii="Palatino Linotype" w:hAnsi="Palatino Linotype"/>
        </w:rPr>
      </w:pPr>
      <w:r w:rsidRPr="004078C7">
        <w:rPr>
          <w:rFonts w:ascii="Palatino Linotype" w:hAnsi="Palatino Linotype"/>
        </w:rPr>
        <w:t xml:space="preserve">Most agenda items </w:t>
      </w:r>
      <w:r w:rsidR="005615E7" w:rsidRPr="004078C7">
        <w:rPr>
          <w:rFonts w:ascii="Palatino Linotype" w:hAnsi="Palatino Linotype"/>
        </w:rPr>
        <w:t>don’t</w:t>
      </w:r>
      <w:r w:rsidR="00061681" w:rsidRPr="004078C7">
        <w:rPr>
          <w:rFonts w:ascii="Palatino Linotype" w:hAnsi="Palatino Linotype"/>
        </w:rPr>
        <w:t xml:space="preserve"> need to </w:t>
      </w:r>
      <w:r w:rsidR="008B3E38" w:rsidRPr="004078C7">
        <w:rPr>
          <w:rFonts w:ascii="Palatino Linotype" w:hAnsi="Palatino Linotype"/>
        </w:rPr>
        <w:t xml:space="preserve">be </w:t>
      </w:r>
      <w:r w:rsidR="00061681" w:rsidRPr="004078C7">
        <w:rPr>
          <w:rFonts w:ascii="Palatino Linotype" w:hAnsi="Palatino Linotype"/>
        </w:rPr>
        <w:t>vote</w:t>
      </w:r>
      <w:r w:rsidR="008B3E38" w:rsidRPr="004078C7">
        <w:rPr>
          <w:rFonts w:ascii="Palatino Linotype" w:hAnsi="Palatino Linotype"/>
        </w:rPr>
        <w:t>d</w:t>
      </w:r>
      <w:r w:rsidR="00061681" w:rsidRPr="004078C7">
        <w:rPr>
          <w:rFonts w:ascii="Palatino Linotype" w:hAnsi="Palatino Linotype"/>
        </w:rPr>
        <w:t xml:space="preserve"> on. </w:t>
      </w:r>
      <w:r w:rsidR="008B3E38" w:rsidRPr="004078C7">
        <w:rPr>
          <w:rFonts w:ascii="Palatino Linotype" w:hAnsi="Palatino Linotype"/>
        </w:rPr>
        <w:t>V</w:t>
      </w:r>
      <w:r w:rsidR="00061681" w:rsidRPr="004078C7">
        <w:rPr>
          <w:rFonts w:ascii="Palatino Linotype" w:hAnsi="Palatino Linotype"/>
        </w:rPr>
        <w:t xml:space="preserve">ote on petitions, </w:t>
      </w:r>
      <w:r w:rsidR="004D2FDD" w:rsidRPr="004078C7">
        <w:rPr>
          <w:rFonts w:ascii="Palatino Linotype" w:hAnsi="Palatino Linotype"/>
        </w:rPr>
        <w:t>on accepting an investigation committee</w:t>
      </w:r>
      <w:r w:rsidR="00CD77B3" w:rsidRPr="004078C7">
        <w:rPr>
          <w:rFonts w:ascii="Palatino Linotype" w:hAnsi="Palatino Linotype"/>
        </w:rPr>
        <w:t xml:space="preserve"> report</w:t>
      </w:r>
      <w:r w:rsidR="004D2FDD" w:rsidRPr="004078C7">
        <w:rPr>
          <w:rFonts w:ascii="Palatino Linotype" w:hAnsi="Palatino Linotype"/>
        </w:rPr>
        <w:t xml:space="preserve">, on a budget, on issues that the WM wants </w:t>
      </w:r>
      <w:r w:rsidR="004C3477" w:rsidRPr="004078C7">
        <w:rPr>
          <w:rFonts w:ascii="Palatino Linotype" w:hAnsi="Palatino Linotype"/>
        </w:rPr>
        <w:t xml:space="preserve">lodge </w:t>
      </w:r>
      <w:r w:rsidR="004D2FDD" w:rsidRPr="004078C7">
        <w:rPr>
          <w:rFonts w:ascii="Palatino Linotype" w:hAnsi="Palatino Linotype"/>
        </w:rPr>
        <w:t>consent on</w:t>
      </w:r>
      <w:r w:rsidR="00A63BEF" w:rsidRPr="004078C7">
        <w:rPr>
          <w:rFonts w:ascii="Palatino Linotype" w:hAnsi="Palatino Linotype"/>
        </w:rPr>
        <w:t>.</w:t>
      </w:r>
    </w:p>
    <w:p w:rsidR="00A63BEF" w:rsidRPr="004078C7" w:rsidRDefault="00336F80" w:rsidP="00061681">
      <w:pPr>
        <w:rPr>
          <w:rFonts w:ascii="Palatino Linotype" w:hAnsi="Palatino Linotype"/>
          <w:u w:val="single"/>
        </w:rPr>
      </w:pPr>
      <w:r w:rsidRPr="004078C7">
        <w:rPr>
          <w:rFonts w:ascii="Palatino Linotype" w:hAnsi="Palatino Linotype"/>
          <w:u w:val="single"/>
        </w:rPr>
        <w:t>T</w:t>
      </w:r>
      <w:r w:rsidR="00A63BEF" w:rsidRPr="004078C7">
        <w:rPr>
          <w:rFonts w:ascii="Palatino Linotype" w:hAnsi="Palatino Linotype"/>
          <w:u w:val="single"/>
        </w:rPr>
        <w:t>he authority of the WM</w:t>
      </w:r>
    </w:p>
    <w:p w:rsidR="00A63BEF" w:rsidRPr="004078C7" w:rsidRDefault="00A63BEF" w:rsidP="00061681">
      <w:pPr>
        <w:rPr>
          <w:rFonts w:ascii="Palatino Linotype" w:hAnsi="Palatino Linotype"/>
          <w:b/>
          <w:bCs/>
        </w:rPr>
      </w:pPr>
      <w:r w:rsidRPr="004078C7">
        <w:rPr>
          <w:rFonts w:ascii="Palatino Linotype" w:hAnsi="Palatino Linotype"/>
        </w:rPr>
        <w:lastRenderedPageBreak/>
        <w:t xml:space="preserve"> </w:t>
      </w:r>
      <w:r w:rsidRPr="004078C7">
        <w:rPr>
          <w:rFonts w:ascii="Palatino Linotype" w:hAnsi="Palatino Linotype"/>
          <w:b/>
          <w:bCs/>
        </w:rPr>
        <w:t>He can:</w:t>
      </w:r>
    </w:p>
    <w:p w:rsidR="00A63BEF" w:rsidRPr="004078C7" w:rsidRDefault="00A63BEF" w:rsidP="00A63BEF">
      <w:pPr>
        <w:pStyle w:val="ListParagraph"/>
        <w:numPr>
          <w:ilvl w:val="0"/>
          <w:numId w:val="6"/>
        </w:numPr>
        <w:rPr>
          <w:rFonts w:ascii="Palatino Linotype" w:hAnsi="Palatino Linotype"/>
        </w:rPr>
      </w:pPr>
      <w:r w:rsidRPr="004078C7">
        <w:rPr>
          <w:rFonts w:ascii="Palatino Linotype" w:hAnsi="Palatino Linotype"/>
        </w:rPr>
        <w:t>Refuse to accept a motion</w:t>
      </w:r>
    </w:p>
    <w:p w:rsidR="00A63BEF" w:rsidRPr="004078C7" w:rsidRDefault="00A63BEF" w:rsidP="00A63BEF">
      <w:pPr>
        <w:pStyle w:val="ListParagraph"/>
        <w:numPr>
          <w:ilvl w:val="0"/>
          <w:numId w:val="6"/>
        </w:numPr>
        <w:rPr>
          <w:rFonts w:ascii="Palatino Linotype" w:hAnsi="Palatino Linotype"/>
        </w:rPr>
      </w:pPr>
      <w:r w:rsidRPr="004078C7">
        <w:rPr>
          <w:rFonts w:ascii="Palatino Linotype" w:hAnsi="Palatino Linotype"/>
        </w:rPr>
        <w:t>Stop debate at his desire</w:t>
      </w:r>
    </w:p>
    <w:p w:rsidR="00A63BEF" w:rsidRPr="004078C7" w:rsidRDefault="00A63BEF" w:rsidP="00A63BEF">
      <w:pPr>
        <w:pStyle w:val="ListParagraph"/>
        <w:numPr>
          <w:ilvl w:val="0"/>
          <w:numId w:val="6"/>
        </w:numPr>
        <w:rPr>
          <w:rFonts w:ascii="Palatino Linotype" w:hAnsi="Palatino Linotype"/>
        </w:rPr>
      </w:pPr>
      <w:r w:rsidRPr="004078C7">
        <w:rPr>
          <w:rFonts w:ascii="Palatino Linotype" w:hAnsi="Palatino Linotype"/>
        </w:rPr>
        <w:t>Make a decision for the lodge</w:t>
      </w:r>
    </w:p>
    <w:p w:rsidR="00A63BEF" w:rsidRPr="004078C7" w:rsidRDefault="00A63BEF" w:rsidP="00A63BEF">
      <w:pPr>
        <w:pStyle w:val="ListParagraph"/>
        <w:numPr>
          <w:ilvl w:val="0"/>
          <w:numId w:val="6"/>
        </w:numPr>
        <w:rPr>
          <w:rFonts w:ascii="Palatino Linotype" w:hAnsi="Palatino Linotype"/>
        </w:rPr>
      </w:pPr>
      <w:r w:rsidRPr="004078C7">
        <w:rPr>
          <w:rFonts w:ascii="Palatino Linotype" w:hAnsi="Palatino Linotype"/>
        </w:rPr>
        <w:t>Refer items to a committee</w:t>
      </w:r>
    </w:p>
    <w:p w:rsidR="00A63BEF" w:rsidRPr="004078C7" w:rsidRDefault="00A63BEF" w:rsidP="004C3477">
      <w:pPr>
        <w:pStyle w:val="ListParagraph"/>
        <w:numPr>
          <w:ilvl w:val="0"/>
          <w:numId w:val="6"/>
        </w:numPr>
        <w:rPr>
          <w:rFonts w:ascii="Palatino Linotype" w:hAnsi="Palatino Linotype"/>
        </w:rPr>
      </w:pPr>
      <w:r w:rsidRPr="004078C7">
        <w:rPr>
          <w:rFonts w:ascii="Palatino Linotype" w:hAnsi="Palatino Linotype"/>
        </w:rPr>
        <w:t>Create an ad hoc committee for a specific item</w:t>
      </w:r>
    </w:p>
    <w:p w:rsidR="00A63BEF" w:rsidRPr="004078C7" w:rsidRDefault="00A63BEF" w:rsidP="00A63BEF">
      <w:pPr>
        <w:rPr>
          <w:rFonts w:ascii="Palatino Linotype" w:hAnsi="Palatino Linotype"/>
          <w:b/>
          <w:bCs/>
        </w:rPr>
      </w:pPr>
      <w:r w:rsidRPr="004078C7">
        <w:rPr>
          <w:rFonts w:ascii="Palatino Linotype" w:hAnsi="Palatino Linotype"/>
          <w:b/>
          <w:bCs/>
        </w:rPr>
        <w:t>He should:</w:t>
      </w:r>
    </w:p>
    <w:p w:rsidR="00A63BEF" w:rsidRPr="004078C7" w:rsidRDefault="00A63BEF" w:rsidP="00A63BEF">
      <w:pPr>
        <w:pStyle w:val="ListParagraph"/>
        <w:numPr>
          <w:ilvl w:val="0"/>
          <w:numId w:val="8"/>
        </w:numPr>
        <w:rPr>
          <w:rFonts w:ascii="Palatino Linotype" w:hAnsi="Palatino Linotype"/>
        </w:rPr>
      </w:pPr>
      <w:r w:rsidRPr="004078C7">
        <w:rPr>
          <w:rFonts w:ascii="Palatino Linotype" w:hAnsi="Palatino Linotype"/>
        </w:rPr>
        <w:t xml:space="preserve">Never cast the deciding vote. </w:t>
      </w:r>
      <w:r w:rsidR="005615E7" w:rsidRPr="004078C7">
        <w:rPr>
          <w:rFonts w:ascii="Palatino Linotype" w:hAnsi="Palatino Linotype"/>
        </w:rPr>
        <w:t>While he has the authority, i</w:t>
      </w:r>
      <w:r w:rsidRPr="004078C7">
        <w:rPr>
          <w:rFonts w:ascii="Palatino Linotype" w:hAnsi="Palatino Linotype"/>
        </w:rPr>
        <w:t>f it</w:t>
      </w:r>
      <w:r w:rsidR="008D151A" w:rsidRPr="004078C7">
        <w:rPr>
          <w:rFonts w:ascii="Palatino Linotype" w:hAnsi="Palatino Linotype"/>
        </w:rPr>
        <w:t xml:space="preserve"> i</w:t>
      </w:r>
      <w:r w:rsidRPr="004078C7">
        <w:rPr>
          <w:rFonts w:ascii="Palatino Linotype" w:hAnsi="Palatino Linotype"/>
        </w:rPr>
        <w:t xml:space="preserve">s that close, it needs more consideration </w:t>
      </w:r>
    </w:p>
    <w:p w:rsidR="00A63BEF" w:rsidRPr="004078C7" w:rsidRDefault="00A63BEF" w:rsidP="00A63BEF">
      <w:pPr>
        <w:pStyle w:val="ListParagraph"/>
        <w:numPr>
          <w:ilvl w:val="0"/>
          <w:numId w:val="8"/>
        </w:numPr>
        <w:rPr>
          <w:rFonts w:ascii="Palatino Linotype" w:hAnsi="Palatino Linotype"/>
        </w:rPr>
      </w:pPr>
      <w:r w:rsidRPr="004078C7">
        <w:rPr>
          <w:rFonts w:ascii="Palatino Linotype" w:hAnsi="Palatino Linotype"/>
        </w:rPr>
        <w:t>Not enter the debate himself</w:t>
      </w:r>
    </w:p>
    <w:p w:rsidR="00A63BEF" w:rsidRPr="004078C7" w:rsidRDefault="00A63BEF" w:rsidP="00A63BEF">
      <w:pPr>
        <w:pStyle w:val="ListParagraph"/>
        <w:numPr>
          <w:ilvl w:val="0"/>
          <w:numId w:val="8"/>
        </w:numPr>
        <w:rPr>
          <w:rFonts w:ascii="Palatino Linotype" w:hAnsi="Palatino Linotype"/>
        </w:rPr>
      </w:pPr>
      <w:r w:rsidRPr="004078C7">
        <w:rPr>
          <w:rFonts w:ascii="Palatino Linotype" w:hAnsi="Palatino Linotype"/>
        </w:rPr>
        <w:t>Maintain the image of impartiality</w:t>
      </w:r>
    </w:p>
    <w:p w:rsidR="00A63BEF" w:rsidRPr="004078C7" w:rsidRDefault="00A63BEF" w:rsidP="00A63BEF">
      <w:pPr>
        <w:pStyle w:val="ListParagraph"/>
        <w:numPr>
          <w:ilvl w:val="0"/>
          <w:numId w:val="8"/>
        </w:numPr>
        <w:rPr>
          <w:rFonts w:ascii="Palatino Linotype" w:hAnsi="Palatino Linotype"/>
        </w:rPr>
      </w:pPr>
      <w:r w:rsidRPr="004078C7">
        <w:rPr>
          <w:rFonts w:ascii="Palatino Linotype" w:hAnsi="Palatino Linotype"/>
        </w:rPr>
        <w:t xml:space="preserve">Recognise a </w:t>
      </w:r>
      <w:r w:rsidR="00B02166" w:rsidRPr="004078C7">
        <w:rPr>
          <w:rFonts w:ascii="Palatino Linotype" w:hAnsi="Palatino Linotype"/>
        </w:rPr>
        <w:t>B</w:t>
      </w:r>
      <w:r w:rsidRPr="004078C7">
        <w:rPr>
          <w:rFonts w:ascii="Palatino Linotype" w:hAnsi="Palatino Linotype"/>
        </w:rPr>
        <w:t>ro</w:t>
      </w:r>
      <w:r w:rsidR="008D151A" w:rsidRPr="004078C7">
        <w:rPr>
          <w:rFonts w:ascii="Palatino Linotype" w:hAnsi="Palatino Linotype"/>
        </w:rPr>
        <w:t>ther</w:t>
      </w:r>
      <w:r w:rsidRPr="004078C7">
        <w:rPr>
          <w:rFonts w:ascii="Palatino Linotype" w:hAnsi="Palatino Linotype"/>
        </w:rPr>
        <w:t xml:space="preserve"> who wishes to enter the debate, even if he doesn’t want that opinion </w:t>
      </w:r>
    </w:p>
    <w:p w:rsidR="00A63BEF" w:rsidRPr="004078C7" w:rsidRDefault="00A63BEF" w:rsidP="004C3477">
      <w:pPr>
        <w:pStyle w:val="ListParagraph"/>
        <w:numPr>
          <w:ilvl w:val="0"/>
          <w:numId w:val="8"/>
        </w:numPr>
        <w:rPr>
          <w:rFonts w:ascii="Palatino Linotype" w:hAnsi="Palatino Linotype"/>
        </w:rPr>
      </w:pPr>
      <w:r w:rsidRPr="004078C7">
        <w:rPr>
          <w:rFonts w:ascii="Palatino Linotype" w:hAnsi="Palatino Linotype"/>
        </w:rPr>
        <w:t>Avoid conflict of interest</w:t>
      </w:r>
    </w:p>
    <w:p w:rsidR="00A63BEF" w:rsidRPr="004078C7" w:rsidRDefault="00A63BEF" w:rsidP="00A63BEF">
      <w:pPr>
        <w:rPr>
          <w:rFonts w:ascii="Palatino Linotype" w:hAnsi="Palatino Linotype"/>
          <w:b/>
          <w:bCs/>
        </w:rPr>
      </w:pPr>
      <w:r w:rsidRPr="004078C7">
        <w:rPr>
          <w:rFonts w:ascii="Palatino Linotype" w:hAnsi="Palatino Linotype"/>
          <w:b/>
          <w:bCs/>
        </w:rPr>
        <w:t>He must:</w:t>
      </w:r>
    </w:p>
    <w:p w:rsidR="00A63BEF" w:rsidRPr="004078C7" w:rsidRDefault="00A63BEF" w:rsidP="00A63BEF">
      <w:pPr>
        <w:pStyle w:val="ListParagraph"/>
        <w:numPr>
          <w:ilvl w:val="0"/>
          <w:numId w:val="7"/>
        </w:numPr>
        <w:rPr>
          <w:rFonts w:ascii="Palatino Linotype" w:hAnsi="Palatino Linotype"/>
        </w:rPr>
      </w:pPr>
      <w:r w:rsidRPr="004078C7">
        <w:rPr>
          <w:rFonts w:ascii="Palatino Linotype" w:hAnsi="Palatino Linotype"/>
        </w:rPr>
        <w:t>Stay within the bylaws</w:t>
      </w:r>
    </w:p>
    <w:p w:rsidR="00BC2D6C" w:rsidRPr="004078C7" w:rsidRDefault="00A63BEF" w:rsidP="003200DD">
      <w:pPr>
        <w:pStyle w:val="ListParagraph"/>
        <w:numPr>
          <w:ilvl w:val="0"/>
          <w:numId w:val="7"/>
        </w:numPr>
        <w:rPr>
          <w:rFonts w:ascii="Palatino Linotype" w:hAnsi="Palatino Linotype"/>
        </w:rPr>
      </w:pPr>
      <w:r w:rsidRPr="004078C7">
        <w:rPr>
          <w:rFonts w:ascii="Palatino Linotype" w:hAnsi="Palatino Linotype"/>
        </w:rPr>
        <w:t xml:space="preserve">Stay within the GLBCY </w:t>
      </w:r>
      <w:r w:rsidR="004C3477" w:rsidRPr="004078C7">
        <w:rPr>
          <w:rFonts w:ascii="Palatino Linotype" w:hAnsi="Palatino Linotype"/>
        </w:rPr>
        <w:t xml:space="preserve">policies and </w:t>
      </w:r>
      <w:r w:rsidRPr="004078C7">
        <w:rPr>
          <w:rFonts w:ascii="Palatino Linotype" w:hAnsi="Palatino Linotype"/>
        </w:rPr>
        <w:t>orders</w:t>
      </w:r>
    </w:p>
    <w:p w:rsidR="0090390E" w:rsidRPr="004078C7" w:rsidRDefault="009C723D" w:rsidP="00BC2D6C">
      <w:pPr>
        <w:rPr>
          <w:rFonts w:ascii="Palatino Linotype" w:hAnsi="Palatino Linotype"/>
        </w:rPr>
      </w:pPr>
      <w:r w:rsidRPr="004078C7">
        <w:rPr>
          <w:rFonts w:ascii="Palatino Linotype" w:hAnsi="Palatino Linotype"/>
        </w:rPr>
        <w:t xml:space="preserve">Finally, </w:t>
      </w:r>
      <w:r w:rsidR="00CD77B3" w:rsidRPr="004078C7">
        <w:rPr>
          <w:rFonts w:ascii="Palatino Linotype" w:hAnsi="Palatino Linotype"/>
        </w:rPr>
        <w:t>these</w:t>
      </w:r>
      <w:r w:rsidR="003200DD" w:rsidRPr="004078C7">
        <w:rPr>
          <w:rFonts w:ascii="Palatino Linotype" w:hAnsi="Palatino Linotype"/>
        </w:rPr>
        <w:t xml:space="preserve"> are not recommendations on how </w:t>
      </w:r>
      <w:r w:rsidR="005615E7" w:rsidRPr="004078C7">
        <w:rPr>
          <w:rFonts w:ascii="Palatino Linotype" w:hAnsi="Palatino Linotype"/>
        </w:rPr>
        <w:t>the lodge</w:t>
      </w:r>
      <w:r w:rsidR="003200DD" w:rsidRPr="004078C7">
        <w:rPr>
          <w:rFonts w:ascii="Palatino Linotype" w:hAnsi="Palatino Linotype"/>
        </w:rPr>
        <w:t xml:space="preserve"> should change </w:t>
      </w:r>
      <w:r w:rsidR="005615E7" w:rsidRPr="004078C7">
        <w:rPr>
          <w:rFonts w:ascii="Palatino Linotype" w:hAnsi="Palatino Linotype"/>
        </w:rPr>
        <w:t>its</w:t>
      </w:r>
      <w:r w:rsidR="003200DD" w:rsidRPr="004078C7">
        <w:rPr>
          <w:rFonts w:ascii="Palatino Linotype" w:hAnsi="Palatino Linotype"/>
        </w:rPr>
        <w:t xml:space="preserve"> practices. This is </w:t>
      </w:r>
      <w:r w:rsidR="0090390E" w:rsidRPr="004078C7">
        <w:rPr>
          <w:rFonts w:ascii="Palatino Linotype" w:hAnsi="Palatino Linotype"/>
        </w:rPr>
        <w:t xml:space="preserve">meant as </w:t>
      </w:r>
      <w:r w:rsidR="003200DD" w:rsidRPr="004078C7">
        <w:rPr>
          <w:rFonts w:ascii="Palatino Linotype" w:hAnsi="Palatino Linotype"/>
        </w:rPr>
        <w:t xml:space="preserve">information </w:t>
      </w:r>
      <w:r w:rsidR="00BC2D6C" w:rsidRPr="004078C7">
        <w:rPr>
          <w:rFonts w:ascii="Palatino Linotype" w:hAnsi="Palatino Linotype"/>
        </w:rPr>
        <w:t>for the benefit of the WM, the lodge and the members</w:t>
      </w:r>
      <w:r w:rsidR="0090390E" w:rsidRPr="004078C7">
        <w:rPr>
          <w:rFonts w:ascii="Palatino Linotype" w:hAnsi="Palatino Linotype"/>
        </w:rPr>
        <w:t xml:space="preserve">. </w:t>
      </w:r>
    </w:p>
    <w:p w:rsidR="0090390E" w:rsidRPr="004078C7" w:rsidRDefault="0090390E" w:rsidP="00BC2D6C">
      <w:pPr>
        <w:rPr>
          <w:rFonts w:ascii="Palatino Linotype" w:hAnsi="Palatino Linotype"/>
        </w:rPr>
      </w:pPr>
      <w:r w:rsidRPr="004078C7">
        <w:rPr>
          <w:rFonts w:ascii="Palatino Linotype" w:hAnsi="Palatino Linotype"/>
        </w:rPr>
        <w:t>Sources:</w:t>
      </w:r>
    </w:p>
    <w:p w:rsidR="0090390E" w:rsidRPr="004078C7" w:rsidRDefault="0090390E" w:rsidP="0090390E">
      <w:pPr>
        <w:pStyle w:val="ListParagraph"/>
        <w:numPr>
          <w:ilvl w:val="0"/>
          <w:numId w:val="9"/>
        </w:numPr>
        <w:rPr>
          <w:rFonts w:ascii="Palatino Linotype" w:hAnsi="Palatino Linotype"/>
        </w:rPr>
      </w:pPr>
      <w:r w:rsidRPr="004078C7">
        <w:rPr>
          <w:rFonts w:ascii="Palatino Linotype" w:hAnsi="Palatino Linotype"/>
          <w:u w:val="single"/>
        </w:rPr>
        <w:t>Roberts Rules of Order, Masonic Edition</w:t>
      </w:r>
      <w:r w:rsidRPr="004078C7">
        <w:rPr>
          <w:rFonts w:ascii="Palatino Linotype" w:hAnsi="Palatino Linotype"/>
        </w:rPr>
        <w:t>. By Michael, R Poll, Cornerstone publishers USA. 2019</w:t>
      </w:r>
    </w:p>
    <w:p w:rsidR="0090390E" w:rsidRPr="004078C7" w:rsidRDefault="0090390E" w:rsidP="0090390E">
      <w:pPr>
        <w:pStyle w:val="ListParagraph"/>
        <w:numPr>
          <w:ilvl w:val="0"/>
          <w:numId w:val="9"/>
        </w:numPr>
        <w:rPr>
          <w:rFonts w:ascii="Palatino Linotype" w:hAnsi="Palatino Linotype"/>
        </w:rPr>
      </w:pPr>
      <w:r w:rsidRPr="004078C7">
        <w:rPr>
          <w:rFonts w:ascii="Palatino Linotype" w:hAnsi="Palatino Linotype"/>
          <w:u w:val="single"/>
        </w:rPr>
        <w:t>Roberts Rules for Dummies</w:t>
      </w:r>
      <w:r w:rsidRPr="004078C7">
        <w:rPr>
          <w:rFonts w:ascii="Palatino Linotype" w:hAnsi="Palatino Linotype"/>
        </w:rPr>
        <w:t xml:space="preserve"> by </w:t>
      </w:r>
      <w:r w:rsidRPr="004078C7">
        <w:rPr>
          <w:rFonts w:ascii="Palatino Linotype" w:eastAsia="Times New Roman" w:hAnsi="Palatino Linotype"/>
          <w:lang w:eastAsia="en-CA"/>
        </w:rPr>
        <w:t>C. Alan Jennings,  2016</w:t>
      </w:r>
    </w:p>
    <w:p w:rsidR="00B02166" w:rsidRPr="004078C7" w:rsidRDefault="0090390E" w:rsidP="00B02166">
      <w:pPr>
        <w:pStyle w:val="ListParagraph"/>
        <w:numPr>
          <w:ilvl w:val="0"/>
          <w:numId w:val="9"/>
        </w:numPr>
        <w:rPr>
          <w:rFonts w:ascii="Palatino Linotype" w:hAnsi="Palatino Linotype"/>
        </w:rPr>
      </w:pPr>
      <w:r w:rsidRPr="004078C7">
        <w:rPr>
          <w:rFonts w:ascii="Palatino Linotype" w:eastAsia="Times New Roman" w:hAnsi="Palatino Linotype"/>
          <w:lang w:eastAsia="en-CA"/>
        </w:rPr>
        <w:t xml:space="preserve">GLBCY </w:t>
      </w:r>
      <w:bookmarkStart w:id="2" w:name="_Hlk63864341"/>
      <w:r w:rsidRPr="004078C7">
        <w:rPr>
          <w:rFonts w:ascii="Palatino Linotype" w:eastAsia="Times New Roman" w:hAnsi="Palatino Linotype"/>
          <w:lang w:eastAsia="en-CA"/>
        </w:rPr>
        <w:t>Policies 2010-20</w:t>
      </w:r>
      <w:r w:rsidR="00A96AF4" w:rsidRPr="004078C7">
        <w:rPr>
          <w:rFonts w:ascii="Palatino Linotype" w:eastAsia="Times New Roman" w:hAnsi="Palatino Linotype"/>
          <w:lang w:eastAsia="en-CA"/>
        </w:rPr>
        <w:t xml:space="preserve"> </w:t>
      </w:r>
      <w:bookmarkEnd w:id="2"/>
    </w:p>
    <w:p w:rsidR="003037C2" w:rsidRPr="004078C7" w:rsidRDefault="003037C2">
      <w:pPr>
        <w:rPr>
          <w:rFonts w:ascii="Palatino Linotype" w:hAnsi="Palatino Linotype"/>
        </w:rPr>
      </w:pPr>
      <w:r w:rsidRPr="004078C7">
        <w:rPr>
          <w:rFonts w:ascii="Palatino Linotype" w:hAnsi="Palatino Linotype"/>
        </w:rPr>
        <w:br w:type="page"/>
      </w:r>
    </w:p>
    <w:p w:rsidR="00B02166" w:rsidRPr="004078C7" w:rsidRDefault="00B02166" w:rsidP="00B02166">
      <w:pPr>
        <w:rPr>
          <w:rFonts w:ascii="Palatino Linotype" w:hAnsi="Palatino Linotype"/>
          <w:b/>
          <w:bCs/>
          <w:u w:val="single"/>
        </w:rPr>
      </w:pPr>
      <w:bookmarkStart w:id="3" w:name="_GoBack"/>
      <w:bookmarkEnd w:id="3"/>
      <w:r w:rsidRPr="004078C7">
        <w:rPr>
          <w:rFonts w:ascii="Palatino Linotype" w:hAnsi="Palatino Linotype"/>
          <w:b/>
          <w:bCs/>
          <w:u w:val="single"/>
        </w:rPr>
        <w:lastRenderedPageBreak/>
        <w:t>Appendix</w:t>
      </w:r>
      <w:r w:rsidR="00181507" w:rsidRPr="004078C7">
        <w:rPr>
          <w:rFonts w:ascii="Palatino Linotype" w:hAnsi="Palatino Linotype"/>
          <w:b/>
          <w:bCs/>
          <w:u w:val="single"/>
        </w:rPr>
        <w:t xml:space="preserve"> A</w:t>
      </w:r>
    </w:p>
    <w:p w:rsidR="004842B8" w:rsidRPr="004078C7" w:rsidRDefault="004842B8" w:rsidP="004842B8">
      <w:pPr>
        <w:rPr>
          <w:rFonts w:ascii="Palatino Linotype" w:hAnsi="Palatino Linotype"/>
        </w:rPr>
      </w:pPr>
      <w:r w:rsidRPr="004078C7">
        <w:rPr>
          <w:rFonts w:ascii="Palatino Linotype" w:hAnsi="Palatino Linotype"/>
        </w:rPr>
        <w:t xml:space="preserve">Motions come in several types. </w:t>
      </w:r>
    </w:p>
    <w:p w:rsidR="004842B8" w:rsidRPr="004078C7" w:rsidRDefault="004842B8" w:rsidP="004842B8">
      <w:pPr>
        <w:rPr>
          <w:rFonts w:ascii="Palatino Linotype" w:hAnsi="Palatino Linotype"/>
        </w:rPr>
      </w:pPr>
      <w:r w:rsidRPr="004078C7">
        <w:rPr>
          <w:rFonts w:ascii="Palatino Linotype" w:hAnsi="Palatino Linotype"/>
        </w:rPr>
        <w:t xml:space="preserve">There are </w:t>
      </w:r>
      <w:r w:rsidRPr="004078C7">
        <w:rPr>
          <w:rFonts w:ascii="Palatino Linotype" w:hAnsi="Palatino Linotype"/>
          <w:u w:val="single"/>
        </w:rPr>
        <w:t xml:space="preserve">MAIN MOTIONS </w:t>
      </w:r>
      <w:r w:rsidRPr="004078C7">
        <w:rPr>
          <w:rFonts w:ascii="Palatino Linotype" w:hAnsi="Palatino Linotype"/>
        </w:rPr>
        <w:t xml:space="preserve">and </w:t>
      </w:r>
      <w:r w:rsidRPr="004078C7">
        <w:rPr>
          <w:rFonts w:ascii="Palatino Linotype" w:hAnsi="Palatino Linotype"/>
          <w:u w:val="single"/>
        </w:rPr>
        <w:t>SECONDARY MOTIONS</w:t>
      </w:r>
    </w:p>
    <w:p w:rsidR="004842B8" w:rsidRPr="004078C7" w:rsidRDefault="004842B8" w:rsidP="004842B8">
      <w:pPr>
        <w:rPr>
          <w:rFonts w:ascii="Palatino Linotype" w:hAnsi="Palatino Linotype"/>
        </w:rPr>
      </w:pPr>
      <w:r w:rsidRPr="004078C7">
        <w:rPr>
          <w:rFonts w:ascii="Palatino Linotype" w:hAnsi="Palatino Linotype"/>
          <w:u w:val="single"/>
        </w:rPr>
        <w:t>Main motions</w:t>
      </w:r>
      <w:r w:rsidRPr="004078C7">
        <w:rPr>
          <w:rFonts w:ascii="Palatino Linotype" w:hAnsi="Palatino Linotype"/>
        </w:rPr>
        <w:t xml:space="preserve"> are recommendations to take an action. </w:t>
      </w:r>
      <w:r w:rsidRPr="004078C7">
        <w:rPr>
          <w:rFonts w:ascii="Palatino Linotype" w:hAnsi="Palatino Linotype"/>
          <w:i/>
          <w:iCs/>
        </w:rPr>
        <w:t xml:space="preserve"> “I move we send Bill for Pizza” </w:t>
      </w:r>
      <w:r w:rsidRPr="004078C7">
        <w:rPr>
          <w:rFonts w:ascii="Palatino Linotype" w:hAnsi="Palatino Linotype"/>
        </w:rPr>
        <w:t xml:space="preserve">They are seconded. Note that a seconder does not have to support the </w:t>
      </w:r>
      <w:r w:rsidR="008D151A" w:rsidRPr="004078C7">
        <w:rPr>
          <w:rFonts w:ascii="Palatino Linotype" w:hAnsi="Palatino Linotype"/>
        </w:rPr>
        <w:t>motion;</w:t>
      </w:r>
      <w:r w:rsidRPr="004078C7">
        <w:rPr>
          <w:rFonts w:ascii="Palatino Linotype" w:hAnsi="Palatino Linotype"/>
        </w:rPr>
        <w:t xml:space="preserve"> they only have to be in favour of having the discussion. </w:t>
      </w:r>
    </w:p>
    <w:p w:rsidR="004842B8" w:rsidRPr="004078C7" w:rsidRDefault="004842B8" w:rsidP="004842B8">
      <w:pPr>
        <w:rPr>
          <w:rFonts w:ascii="Palatino Linotype" w:hAnsi="Palatino Linotype"/>
        </w:rPr>
      </w:pPr>
      <w:r w:rsidRPr="004078C7">
        <w:rPr>
          <w:rFonts w:ascii="Palatino Linotype" w:hAnsi="Palatino Linotype"/>
          <w:u w:val="single"/>
        </w:rPr>
        <w:t>Main Motions</w:t>
      </w:r>
      <w:r w:rsidRPr="004078C7">
        <w:rPr>
          <w:rFonts w:ascii="Palatino Linotype" w:hAnsi="Palatino Linotype"/>
        </w:rPr>
        <w:t xml:space="preserve"> </w:t>
      </w:r>
      <w:bookmarkStart w:id="4" w:name="_Hlk32413774"/>
      <w:r w:rsidRPr="004078C7">
        <w:rPr>
          <w:rFonts w:ascii="Palatino Linotype" w:hAnsi="Palatino Linotype"/>
        </w:rPr>
        <w:t>can be used</w:t>
      </w:r>
      <w:r w:rsidR="008D151A" w:rsidRPr="004078C7">
        <w:rPr>
          <w:rFonts w:ascii="Palatino Linotype" w:hAnsi="Palatino Linotype"/>
        </w:rPr>
        <w:t xml:space="preserve"> to</w:t>
      </w:r>
      <w:r w:rsidRPr="004078C7">
        <w:rPr>
          <w:rFonts w:ascii="Palatino Linotype" w:hAnsi="Palatino Linotype"/>
        </w:rPr>
        <w:t xml:space="preserve">; </w:t>
      </w:r>
      <w:bookmarkEnd w:id="4"/>
    </w:p>
    <w:p w:rsidR="004842B8" w:rsidRPr="004078C7" w:rsidRDefault="004842B8" w:rsidP="004842B8">
      <w:pPr>
        <w:rPr>
          <w:rFonts w:ascii="Palatino Linotype" w:hAnsi="Palatino Linotype"/>
        </w:rPr>
      </w:pPr>
      <w:r w:rsidRPr="004078C7">
        <w:rPr>
          <w:rFonts w:ascii="Palatino Linotype" w:hAnsi="Palatino Linotype"/>
        </w:rPr>
        <w:t xml:space="preserve">1) </w:t>
      </w:r>
      <w:proofErr w:type="gramStart"/>
      <w:r w:rsidRPr="004078C7">
        <w:rPr>
          <w:rFonts w:ascii="Palatino Linotype" w:hAnsi="Palatino Linotype"/>
        </w:rPr>
        <w:t>express</w:t>
      </w:r>
      <w:proofErr w:type="gramEnd"/>
      <w:r w:rsidRPr="004078C7">
        <w:rPr>
          <w:rFonts w:ascii="Palatino Linotype" w:hAnsi="Palatino Linotype"/>
        </w:rPr>
        <w:t xml:space="preserve"> an opinion. “</w:t>
      </w:r>
      <w:r w:rsidRPr="004078C7">
        <w:rPr>
          <w:rFonts w:ascii="Palatino Linotype" w:hAnsi="Palatino Linotype"/>
          <w:i/>
          <w:iCs/>
        </w:rPr>
        <w:t>I move we commend the WM for his lecture skills”</w:t>
      </w:r>
      <w:r w:rsidRPr="004078C7">
        <w:rPr>
          <w:rFonts w:ascii="Palatino Linotype" w:hAnsi="Palatino Linotype"/>
        </w:rPr>
        <w:t xml:space="preserve"> </w:t>
      </w:r>
    </w:p>
    <w:p w:rsidR="004842B8" w:rsidRPr="004078C7" w:rsidRDefault="004842B8" w:rsidP="004842B8">
      <w:pPr>
        <w:rPr>
          <w:rFonts w:ascii="Palatino Linotype" w:hAnsi="Palatino Linotype"/>
        </w:rPr>
      </w:pPr>
      <w:r w:rsidRPr="004078C7">
        <w:rPr>
          <w:rFonts w:ascii="Palatino Linotype" w:hAnsi="Palatino Linotype"/>
        </w:rPr>
        <w:t xml:space="preserve">2) </w:t>
      </w:r>
      <w:proofErr w:type="gramStart"/>
      <w:r w:rsidRPr="004078C7">
        <w:rPr>
          <w:rFonts w:ascii="Palatino Linotype" w:hAnsi="Palatino Linotype"/>
        </w:rPr>
        <w:t>authorize</w:t>
      </w:r>
      <w:proofErr w:type="gramEnd"/>
      <w:r w:rsidRPr="004078C7">
        <w:rPr>
          <w:rFonts w:ascii="Palatino Linotype" w:hAnsi="Palatino Linotype"/>
        </w:rPr>
        <w:t xml:space="preserve"> spending </w:t>
      </w:r>
      <w:r w:rsidRPr="004078C7">
        <w:rPr>
          <w:rFonts w:ascii="Palatino Linotype" w:hAnsi="Palatino Linotype"/>
          <w:i/>
          <w:iCs/>
        </w:rPr>
        <w:t>(I move to buy the secretary a new computer)</w:t>
      </w:r>
    </w:p>
    <w:p w:rsidR="004842B8" w:rsidRPr="004078C7" w:rsidRDefault="004842B8" w:rsidP="004842B8">
      <w:pPr>
        <w:rPr>
          <w:rFonts w:ascii="Palatino Linotype" w:hAnsi="Palatino Linotype"/>
          <w:i/>
          <w:iCs/>
        </w:rPr>
      </w:pPr>
      <w:r w:rsidRPr="004078C7">
        <w:rPr>
          <w:rFonts w:ascii="Palatino Linotype" w:hAnsi="Palatino Linotype"/>
        </w:rPr>
        <w:t xml:space="preserve">3) make rules </w:t>
      </w:r>
      <w:r w:rsidRPr="004078C7">
        <w:rPr>
          <w:rFonts w:ascii="Palatino Linotype" w:hAnsi="Palatino Linotype"/>
          <w:i/>
          <w:iCs/>
        </w:rPr>
        <w:t>(I move to leave the main door unlocked during the meeting)</w:t>
      </w:r>
    </w:p>
    <w:p w:rsidR="004842B8" w:rsidRPr="004078C7" w:rsidRDefault="004842B8" w:rsidP="004842B8">
      <w:pPr>
        <w:rPr>
          <w:rFonts w:ascii="Palatino Linotype" w:hAnsi="Palatino Linotype"/>
        </w:rPr>
      </w:pPr>
      <w:r w:rsidRPr="004078C7">
        <w:rPr>
          <w:rFonts w:ascii="Palatino Linotype" w:hAnsi="Palatino Linotype"/>
        </w:rPr>
        <w:t xml:space="preserve">4) </w:t>
      </w:r>
      <w:proofErr w:type="gramStart"/>
      <w:r w:rsidRPr="004078C7">
        <w:rPr>
          <w:rFonts w:ascii="Palatino Linotype" w:hAnsi="Palatino Linotype"/>
        </w:rPr>
        <w:t>adopt</w:t>
      </w:r>
      <w:proofErr w:type="gramEnd"/>
      <w:r w:rsidRPr="004078C7">
        <w:rPr>
          <w:rFonts w:ascii="Palatino Linotype" w:hAnsi="Palatino Linotype"/>
        </w:rPr>
        <w:t xml:space="preserve"> a recommendation </w:t>
      </w:r>
      <w:r w:rsidRPr="004078C7">
        <w:rPr>
          <w:rFonts w:ascii="Palatino Linotype" w:hAnsi="Palatino Linotype"/>
          <w:i/>
          <w:iCs/>
        </w:rPr>
        <w:t>(I move to approve the budget</w:t>
      </w:r>
      <w:r w:rsidRPr="004078C7">
        <w:rPr>
          <w:rFonts w:ascii="Palatino Linotype" w:hAnsi="Palatino Linotype"/>
        </w:rPr>
        <w:t xml:space="preserve">). </w:t>
      </w:r>
    </w:p>
    <w:p w:rsidR="004842B8" w:rsidRPr="004078C7" w:rsidRDefault="004842B8" w:rsidP="00B02166">
      <w:pPr>
        <w:rPr>
          <w:rFonts w:ascii="Palatino Linotype" w:hAnsi="Palatino Linotype"/>
        </w:rPr>
      </w:pPr>
      <w:r w:rsidRPr="004078C7">
        <w:rPr>
          <w:rFonts w:ascii="Palatino Linotype" w:hAnsi="Palatino Linotype"/>
          <w:u w:val="single"/>
        </w:rPr>
        <w:t>Secondary motions</w:t>
      </w:r>
      <w:r w:rsidRPr="004078C7">
        <w:rPr>
          <w:rFonts w:ascii="Palatino Linotype" w:hAnsi="Palatino Linotype"/>
        </w:rPr>
        <w:t xml:space="preserve"> are largely not part of freemasonry </w:t>
      </w:r>
    </w:p>
    <w:p w:rsidR="00336F80" w:rsidRPr="004078C7" w:rsidRDefault="00336F80" w:rsidP="00336F80">
      <w:pPr>
        <w:rPr>
          <w:rFonts w:ascii="Palatino Linotype" w:hAnsi="Palatino Linotype"/>
        </w:rPr>
      </w:pPr>
      <w:r w:rsidRPr="004078C7">
        <w:rPr>
          <w:rFonts w:ascii="Palatino Linotype" w:hAnsi="Palatino Linotype"/>
        </w:rPr>
        <w:t>Secondary Motions come in 3 basic forms:</w:t>
      </w:r>
    </w:p>
    <w:p w:rsidR="00336F80" w:rsidRPr="004078C7" w:rsidRDefault="00336F80" w:rsidP="008D151A">
      <w:pPr>
        <w:pStyle w:val="ListParagraph"/>
        <w:numPr>
          <w:ilvl w:val="0"/>
          <w:numId w:val="4"/>
        </w:numPr>
        <w:ind w:left="284" w:hanging="284"/>
        <w:rPr>
          <w:rFonts w:ascii="Palatino Linotype" w:hAnsi="Palatino Linotype"/>
        </w:rPr>
      </w:pPr>
      <w:r w:rsidRPr="004078C7">
        <w:rPr>
          <w:rFonts w:ascii="Palatino Linotype" w:hAnsi="Palatino Linotype"/>
        </w:rPr>
        <w:t>Subsidiary motions</w:t>
      </w:r>
    </w:p>
    <w:p w:rsidR="00336F80" w:rsidRPr="004078C7" w:rsidRDefault="00336F80" w:rsidP="008D151A">
      <w:pPr>
        <w:pStyle w:val="ListParagraph"/>
        <w:numPr>
          <w:ilvl w:val="0"/>
          <w:numId w:val="4"/>
        </w:numPr>
        <w:ind w:left="284" w:hanging="284"/>
        <w:rPr>
          <w:rFonts w:ascii="Palatino Linotype" w:hAnsi="Palatino Linotype"/>
        </w:rPr>
      </w:pPr>
      <w:r w:rsidRPr="004078C7">
        <w:rPr>
          <w:rFonts w:ascii="Palatino Linotype" w:hAnsi="Palatino Linotype"/>
        </w:rPr>
        <w:t>Privileged motions</w:t>
      </w:r>
    </w:p>
    <w:p w:rsidR="00336F80" w:rsidRPr="004078C7" w:rsidRDefault="00336F80" w:rsidP="008D151A">
      <w:pPr>
        <w:pStyle w:val="ListParagraph"/>
        <w:numPr>
          <w:ilvl w:val="0"/>
          <w:numId w:val="4"/>
        </w:numPr>
        <w:ind w:left="284" w:hanging="284"/>
        <w:rPr>
          <w:rFonts w:ascii="Palatino Linotype" w:hAnsi="Palatino Linotype"/>
        </w:rPr>
      </w:pPr>
      <w:r w:rsidRPr="004078C7">
        <w:rPr>
          <w:rFonts w:ascii="Palatino Linotype" w:hAnsi="Palatino Linotype"/>
        </w:rPr>
        <w:t>Incidental motions</w:t>
      </w:r>
    </w:p>
    <w:p w:rsidR="00336F80" w:rsidRPr="004078C7" w:rsidRDefault="00336F80" w:rsidP="00336F80">
      <w:pPr>
        <w:rPr>
          <w:rFonts w:ascii="Palatino Linotype" w:hAnsi="Palatino Linotype"/>
        </w:rPr>
      </w:pPr>
      <w:r w:rsidRPr="004078C7">
        <w:rPr>
          <w:rFonts w:ascii="Palatino Linotype" w:hAnsi="Palatino Linotype"/>
          <w:u w:val="single"/>
        </w:rPr>
        <w:t>Subsidiary Motions</w:t>
      </w:r>
      <w:r w:rsidR="008D151A" w:rsidRPr="004078C7">
        <w:rPr>
          <w:rFonts w:ascii="Palatino Linotype" w:hAnsi="Palatino Linotype"/>
        </w:rPr>
        <w:t>:</w:t>
      </w:r>
      <w:r w:rsidRPr="004078C7">
        <w:rPr>
          <w:rFonts w:ascii="Palatino Linotype" w:hAnsi="Palatino Linotype"/>
        </w:rPr>
        <w:t xml:space="preserve"> An amendment is a subsidiary motion. Referring the question to a committee is a subsidiary motion. Subsidiary motions apply directly to the main motion to help make a decision.</w:t>
      </w:r>
    </w:p>
    <w:p w:rsidR="00336F80" w:rsidRPr="004078C7" w:rsidRDefault="00336F80" w:rsidP="00336F80">
      <w:pPr>
        <w:rPr>
          <w:rFonts w:ascii="Palatino Linotype" w:hAnsi="Palatino Linotype"/>
        </w:rPr>
      </w:pPr>
      <w:r w:rsidRPr="004078C7">
        <w:rPr>
          <w:rFonts w:ascii="Palatino Linotype" w:hAnsi="Palatino Linotype"/>
          <w:u w:val="single"/>
        </w:rPr>
        <w:t>Privileged Motions</w:t>
      </w:r>
      <w:r w:rsidR="002730F2" w:rsidRPr="004078C7">
        <w:rPr>
          <w:rFonts w:ascii="Palatino Linotype" w:hAnsi="Palatino Linotype"/>
        </w:rPr>
        <w:t>:</w:t>
      </w:r>
      <w:r w:rsidRPr="004078C7">
        <w:rPr>
          <w:rFonts w:ascii="Palatino Linotype" w:hAnsi="Palatino Linotype"/>
        </w:rPr>
        <w:t xml:space="preserve"> These are to get through the meeting. They deal with the comfort of the assembly</w:t>
      </w:r>
      <w:r w:rsidR="002730F2" w:rsidRPr="004078C7">
        <w:rPr>
          <w:rFonts w:ascii="Palatino Linotype" w:hAnsi="Palatino Linotype"/>
        </w:rPr>
        <w:t xml:space="preserve"> such as: </w:t>
      </w:r>
      <w:r w:rsidRPr="004078C7">
        <w:rPr>
          <w:rFonts w:ascii="Palatino Linotype" w:hAnsi="Palatino Linotype"/>
        </w:rPr>
        <w:t>go to recess or adjourn. Turn on the heat or the A/C.  The speaker is drowned out by the jackhammering outside. They deal with interruptions or to get things back on track. They are usually not seconded, decided by the chair without discussion and generally play no part in Freemasonry</w:t>
      </w:r>
    </w:p>
    <w:p w:rsidR="002730F2" w:rsidRPr="004078C7" w:rsidRDefault="00336F80" w:rsidP="00336F80">
      <w:pPr>
        <w:rPr>
          <w:rFonts w:ascii="Palatino Linotype" w:hAnsi="Palatino Linotype"/>
        </w:rPr>
      </w:pPr>
      <w:r w:rsidRPr="004078C7">
        <w:rPr>
          <w:rFonts w:ascii="Palatino Linotype" w:hAnsi="Palatino Linotype"/>
          <w:u w:val="single"/>
        </w:rPr>
        <w:t>Incidental Motions</w:t>
      </w:r>
      <w:r w:rsidR="002730F2" w:rsidRPr="004078C7">
        <w:rPr>
          <w:rFonts w:ascii="Palatino Linotype" w:hAnsi="Palatino Linotype"/>
          <w:u w:val="single"/>
        </w:rPr>
        <w:t>:</w:t>
      </w:r>
      <w:r w:rsidRPr="004078C7">
        <w:rPr>
          <w:rFonts w:ascii="Palatino Linotype" w:hAnsi="Palatino Linotype"/>
        </w:rPr>
        <w:t xml:space="preserve"> They deal with process and procedures. </w:t>
      </w:r>
      <w:proofErr w:type="gramStart"/>
      <w:r w:rsidRPr="004078C7">
        <w:rPr>
          <w:rFonts w:ascii="Palatino Linotype" w:hAnsi="Palatino Linotype"/>
        </w:rPr>
        <w:t>How to follow or suspend the rules.</w:t>
      </w:r>
      <w:proofErr w:type="gramEnd"/>
      <w:r w:rsidRPr="004078C7">
        <w:rPr>
          <w:rFonts w:ascii="Palatino Linotype" w:hAnsi="Palatino Linotype"/>
        </w:rPr>
        <w:t xml:space="preserve"> </w:t>
      </w:r>
    </w:p>
    <w:p w:rsidR="002730F2" w:rsidRPr="004078C7" w:rsidRDefault="00336F80" w:rsidP="002730F2">
      <w:pPr>
        <w:pStyle w:val="ListParagraph"/>
        <w:numPr>
          <w:ilvl w:val="0"/>
          <w:numId w:val="11"/>
        </w:numPr>
        <w:ind w:left="284" w:hanging="284"/>
        <w:rPr>
          <w:rFonts w:ascii="Palatino Linotype" w:hAnsi="Palatino Linotype"/>
        </w:rPr>
      </w:pPr>
      <w:r w:rsidRPr="004078C7">
        <w:rPr>
          <w:rFonts w:ascii="Palatino Linotype" w:hAnsi="Palatino Linotype"/>
          <w:u w:val="single"/>
        </w:rPr>
        <w:t>Point of order</w:t>
      </w:r>
      <w:r w:rsidRPr="004078C7">
        <w:rPr>
          <w:rFonts w:ascii="Palatino Linotype" w:hAnsi="Palatino Linotype"/>
        </w:rPr>
        <w:t>, which means let’s get back on topic.</w:t>
      </w:r>
    </w:p>
    <w:p w:rsidR="00336F80" w:rsidRPr="004078C7" w:rsidRDefault="00336F80" w:rsidP="002730F2">
      <w:pPr>
        <w:pStyle w:val="ListParagraph"/>
        <w:numPr>
          <w:ilvl w:val="0"/>
          <w:numId w:val="11"/>
        </w:numPr>
        <w:ind w:left="284" w:hanging="284"/>
        <w:rPr>
          <w:rFonts w:ascii="Palatino Linotype" w:hAnsi="Palatino Linotype"/>
        </w:rPr>
      </w:pPr>
      <w:r w:rsidRPr="004078C7">
        <w:rPr>
          <w:rFonts w:ascii="Palatino Linotype" w:hAnsi="Palatino Linotype"/>
          <w:u w:val="single"/>
        </w:rPr>
        <w:t>Call for orders of the day</w:t>
      </w:r>
      <w:r w:rsidRPr="004078C7">
        <w:rPr>
          <w:rFonts w:ascii="Palatino Linotype" w:hAnsi="Palatino Linotype"/>
        </w:rPr>
        <w:t>, which means let’s follow the agenda. These also are usually not debatable, not seconded, and don’t play much part in Freemasonry</w:t>
      </w:r>
    </w:p>
    <w:p w:rsidR="00336F80" w:rsidRPr="004078C7" w:rsidRDefault="00336F80" w:rsidP="00336F80">
      <w:pPr>
        <w:rPr>
          <w:rFonts w:ascii="Palatino Linotype" w:hAnsi="Palatino Linotype"/>
        </w:rPr>
      </w:pPr>
      <w:r w:rsidRPr="004078C7">
        <w:rPr>
          <w:rFonts w:ascii="Palatino Linotype" w:hAnsi="Palatino Linotype"/>
        </w:rPr>
        <w:t>Strictly speaking, main motions should be made in writing. They are moved, seconded and stated by the chair</w:t>
      </w:r>
      <w:r w:rsidR="002730F2" w:rsidRPr="004078C7">
        <w:rPr>
          <w:rFonts w:ascii="Palatino Linotype" w:hAnsi="Palatino Linotype"/>
        </w:rPr>
        <w:t xml:space="preserve"> and then </w:t>
      </w:r>
      <w:r w:rsidRPr="004078C7">
        <w:rPr>
          <w:rFonts w:ascii="Palatino Linotype" w:hAnsi="Palatino Linotype"/>
        </w:rPr>
        <w:t>debated. The presiding officer has the right to require a motion to be submitted in writing</w:t>
      </w:r>
    </w:p>
    <w:p w:rsidR="00336F80" w:rsidRPr="004078C7" w:rsidRDefault="00336F80" w:rsidP="00336F80">
      <w:pPr>
        <w:rPr>
          <w:rFonts w:ascii="Palatino Linotype" w:hAnsi="Palatino Linotype"/>
        </w:rPr>
      </w:pPr>
      <w:r w:rsidRPr="004078C7">
        <w:rPr>
          <w:rFonts w:ascii="Palatino Linotype" w:hAnsi="Palatino Linotype"/>
        </w:rPr>
        <w:lastRenderedPageBreak/>
        <w:t>A resolution is a motion. The difference is, with a resolution you can add emphasis and allow a preamble. “</w:t>
      </w:r>
      <w:r w:rsidRPr="004078C7">
        <w:rPr>
          <w:rFonts w:ascii="Palatino Linotype" w:hAnsi="Palatino Linotype"/>
          <w:i/>
          <w:iCs/>
        </w:rPr>
        <w:t>I move the adoption of the following resolution. Whereas the secretary minutes are always late and whereas his computer has only 50% of the keys working and whereas our spring social made hundreds of dollars in profits, therefore be it resolved that we withdraw funding from the social committee to buy him a new computer”.</w:t>
      </w:r>
      <w:r w:rsidRPr="004078C7">
        <w:rPr>
          <w:rFonts w:ascii="Palatino Linotype" w:hAnsi="Palatino Linotype"/>
        </w:rPr>
        <w:t xml:space="preserve"> </w:t>
      </w:r>
    </w:p>
    <w:p w:rsidR="004842B8" w:rsidRPr="004078C7" w:rsidRDefault="004842B8" w:rsidP="004842B8">
      <w:pPr>
        <w:rPr>
          <w:rFonts w:ascii="Palatino Linotype" w:hAnsi="Palatino Linotype"/>
        </w:rPr>
      </w:pPr>
      <w:r w:rsidRPr="004078C7">
        <w:rPr>
          <w:rFonts w:ascii="Palatino Linotype" w:hAnsi="Palatino Linotype"/>
          <w:u w:val="single"/>
        </w:rPr>
        <w:t>Tabling a motion</w:t>
      </w:r>
      <w:r w:rsidRPr="004078C7">
        <w:rPr>
          <w:rFonts w:ascii="Palatino Linotype" w:hAnsi="Palatino Linotype"/>
        </w:rPr>
        <w:t xml:space="preserve"> means to lay it on the table </w:t>
      </w:r>
      <w:r w:rsidRPr="004078C7">
        <w:rPr>
          <w:rFonts w:ascii="Palatino Linotype" w:hAnsi="Palatino Linotype"/>
          <w:u w:val="single"/>
        </w:rPr>
        <w:t xml:space="preserve">until later in the same meeting. </w:t>
      </w:r>
      <w:r w:rsidRPr="004078C7">
        <w:rPr>
          <w:rFonts w:ascii="Palatino Linotype" w:hAnsi="Palatino Linotype"/>
        </w:rPr>
        <w:t xml:space="preserve">It does not defer it beyond that same meeting. To kill a motion, </w:t>
      </w:r>
      <w:r w:rsidRPr="004078C7">
        <w:rPr>
          <w:rFonts w:ascii="Palatino Linotype" w:hAnsi="Palatino Linotype"/>
          <w:i/>
          <w:iCs/>
        </w:rPr>
        <w:t>move to postpone</w:t>
      </w:r>
      <w:r w:rsidRPr="004078C7">
        <w:rPr>
          <w:rFonts w:ascii="Palatino Linotype" w:hAnsi="Palatino Linotype"/>
        </w:rPr>
        <w:t xml:space="preserve">, or </w:t>
      </w:r>
      <w:r w:rsidRPr="004078C7">
        <w:rPr>
          <w:rFonts w:ascii="Palatino Linotype" w:hAnsi="Palatino Linotype"/>
          <w:i/>
          <w:iCs/>
        </w:rPr>
        <w:t>postpone indefinitely</w:t>
      </w:r>
      <w:r w:rsidRPr="004078C7">
        <w:rPr>
          <w:rFonts w:ascii="Palatino Linotype" w:hAnsi="Palatino Linotype"/>
        </w:rPr>
        <w:t xml:space="preserve">, or </w:t>
      </w:r>
      <w:r w:rsidRPr="004078C7">
        <w:rPr>
          <w:rFonts w:ascii="Palatino Linotype" w:hAnsi="Palatino Linotype"/>
          <w:i/>
          <w:iCs/>
        </w:rPr>
        <w:t>object to the consideration</w:t>
      </w:r>
      <w:r w:rsidRPr="004078C7">
        <w:rPr>
          <w:rFonts w:ascii="Palatino Linotype" w:hAnsi="Palatino Linotype"/>
        </w:rPr>
        <w:t xml:space="preserve"> of the motion. Or </w:t>
      </w:r>
      <w:r w:rsidRPr="004078C7">
        <w:rPr>
          <w:rFonts w:ascii="Palatino Linotype" w:hAnsi="Palatino Linotype"/>
          <w:i/>
          <w:iCs/>
        </w:rPr>
        <w:t>refer to a committee</w:t>
      </w:r>
      <w:r w:rsidRPr="004078C7">
        <w:rPr>
          <w:rFonts w:ascii="Palatino Linotype" w:hAnsi="Palatino Linotype"/>
        </w:rPr>
        <w:t xml:space="preserve">. Tabling, properly speaking, doesn’t kill it.  </w:t>
      </w:r>
    </w:p>
    <w:p w:rsidR="004842B8" w:rsidRPr="00D8526D" w:rsidRDefault="004842B8" w:rsidP="004842B8">
      <w:pPr>
        <w:rPr>
          <w:rFonts w:ascii="Palatino Linotype" w:hAnsi="Palatino Linotype"/>
        </w:rPr>
      </w:pPr>
      <w:r w:rsidRPr="004078C7">
        <w:rPr>
          <w:rFonts w:ascii="Palatino Linotype" w:hAnsi="Palatino Linotype"/>
          <w:u w:val="single"/>
        </w:rPr>
        <w:t>Point of information</w:t>
      </w:r>
      <w:r w:rsidRPr="004078C7">
        <w:rPr>
          <w:rFonts w:ascii="Palatino Linotype" w:hAnsi="Palatino Linotype"/>
        </w:rPr>
        <w:t xml:space="preserve"> is a request for information, not the chance to give information. If you have information to give, just rise, be recognized and give it.</w:t>
      </w:r>
    </w:p>
    <w:p w:rsidR="004842B8" w:rsidRPr="00D8526D" w:rsidRDefault="004842B8" w:rsidP="00336F80">
      <w:pPr>
        <w:rPr>
          <w:rFonts w:ascii="Palatino Linotype" w:hAnsi="Palatino Linotype"/>
        </w:rPr>
      </w:pPr>
    </w:p>
    <w:p w:rsidR="00A63BEF" w:rsidRPr="00D8526D" w:rsidRDefault="00A63BEF" w:rsidP="004C3477">
      <w:pPr>
        <w:pStyle w:val="ListParagraph"/>
        <w:rPr>
          <w:rFonts w:ascii="Palatino Linotype" w:hAnsi="Palatino Linotype"/>
        </w:rPr>
      </w:pPr>
    </w:p>
    <w:p w:rsidR="00646247" w:rsidRPr="00D8526D" w:rsidRDefault="00646247">
      <w:pPr>
        <w:rPr>
          <w:rFonts w:ascii="Palatino Linotype" w:hAnsi="Palatino Linotype"/>
        </w:rPr>
      </w:pPr>
    </w:p>
    <w:sectPr w:rsidR="00646247" w:rsidRPr="00D8526D" w:rsidSect="00D8526D">
      <w:footerReference w:type="default" r:id="rId9"/>
      <w:pgSz w:w="12240" w:h="15840"/>
      <w:pgMar w:top="720" w:right="1467" w:bottom="720" w:left="1701" w:header="709"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6D5" w:rsidRDefault="008C06D5" w:rsidP="00360CD0">
      <w:pPr>
        <w:spacing w:after="0" w:line="240" w:lineRule="auto"/>
      </w:pPr>
      <w:r>
        <w:separator/>
      </w:r>
    </w:p>
  </w:endnote>
  <w:endnote w:type="continuationSeparator" w:id="0">
    <w:p w:rsidR="008C06D5" w:rsidRDefault="008C06D5" w:rsidP="00360C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469298"/>
      <w:docPartObj>
        <w:docPartGallery w:val="Page Numbers (Bottom of Page)"/>
        <w:docPartUnique/>
      </w:docPartObj>
    </w:sdtPr>
    <w:sdtEndPr>
      <w:rPr>
        <w:noProof/>
        <w:sz w:val="18"/>
        <w:szCs w:val="18"/>
      </w:rPr>
    </w:sdtEndPr>
    <w:sdtContent>
      <w:p w:rsidR="004842B8" w:rsidRDefault="004842B8" w:rsidP="00480677">
        <w:pPr>
          <w:pStyle w:val="Footer"/>
        </w:pPr>
      </w:p>
      <w:p w:rsidR="00B2742A" w:rsidRPr="004842B8" w:rsidRDefault="00480677" w:rsidP="00480677">
        <w:pPr>
          <w:pStyle w:val="Footer"/>
          <w:rPr>
            <w:sz w:val="18"/>
            <w:szCs w:val="18"/>
          </w:rPr>
        </w:pPr>
        <w:r w:rsidRPr="004842B8">
          <w:rPr>
            <w:sz w:val="18"/>
            <w:szCs w:val="18"/>
          </w:rPr>
          <w:t xml:space="preserve">09 February, 2021                                                                                                                  </w:t>
        </w:r>
        <w:r w:rsidR="00C002C9" w:rsidRPr="004842B8">
          <w:rPr>
            <w:sz w:val="18"/>
            <w:szCs w:val="18"/>
          </w:rPr>
          <w:fldChar w:fldCharType="begin"/>
        </w:r>
        <w:r w:rsidR="00B2742A" w:rsidRPr="004842B8">
          <w:rPr>
            <w:sz w:val="18"/>
            <w:szCs w:val="18"/>
          </w:rPr>
          <w:instrText xml:space="preserve"> PAGE   \* MERGEFORMAT </w:instrText>
        </w:r>
        <w:r w:rsidR="00C002C9" w:rsidRPr="004842B8">
          <w:rPr>
            <w:sz w:val="18"/>
            <w:szCs w:val="18"/>
          </w:rPr>
          <w:fldChar w:fldCharType="separate"/>
        </w:r>
        <w:r w:rsidR="004078C7">
          <w:rPr>
            <w:noProof/>
            <w:sz w:val="18"/>
            <w:szCs w:val="18"/>
          </w:rPr>
          <w:t>1</w:t>
        </w:r>
        <w:r w:rsidR="00C002C9" w:rsidRPr="004842B8">
          <w:rPr>
            <w:noProof/>
            <w:sz w:val="18"/>
            <w:szCs w:val="18"/>
          </w:rPr>
          <w:fldChar w:fldCharType="end"/>
        </w:r>
      </w:p>
    </w:sdtContent>
  </w:sdt>
  <w:p w:rsidR="00B2742A" w:rsidRDefault="00B274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6D5" w:rsidRDefault="008C06D5" w:rsidP="00360CD0">
      <w:pPr>
        <w:spacing w:after="0" w:line="240" w:lineRule="auto"/>
      </w:pPr>
      <w:r>
        <w:separator/>
      </w:r>
    </w:p>
  </w:footnote>
  <w:footnote w:type="continuationSeparator" w:id="0">
    <w:p w:rsidR="008C06D5" w:rsidRDefault="008C06D5" w:rsidP="00360C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93B1C"/>
    <w:multiLevelType w:val="hybridMultilevel"/>
    <w:tmpl w:val="A93839BC"/>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
    <w:nsid w:val="25C24399"/>
    <w:multiLevelType w:val="hybridMultilevel"/>
    <w:tmpl w:val="F9EC66A4"/>
    <w:lvl w:ilvl="0" w:tplc="1009000F">
      <w:start w:val="1"/>
      <w:numFmt w:val="decimal"/>
      <w:lvlText w:val="%1."/>
      <w:lvlJc w:val="left"/>
      <w:pPr>
        <w:ind w:left="780" w:hanging="360"/>
      </w:p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
    <w:nsid w:val="26D33758"/>
    <w:multiLevelType w:val="hybridMultilevel"/>
    <w:tmpl w:val="C7BE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CF0C2E"/>
    <w:multiLevelType w:val="hybridMultilevel"/>
    <w:tmpl w:val="E03A94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A644CF8"/>
    <w:multiLevelType w:val="hybridMultilevel"/>
    <w:tmpl w:val="1BB4461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E7D08E8"/>
    <w:multiLevelType w:val="hybridMultilevel"/>
    <w:tmpl w:val="A41AF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63B05E9"/>
    <w:multiLevelType w:val="hybridMultilevel"/>
    <w:tmpl w:val="EB56C1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37B2061"/>
    <w:multiLevelType w:val="hybridMultilevel"/>
    <w:tmpl w:val="DFC6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7260DE"/>
    <w:multiLevelType w:val="hybridMultilevel"/>
    <w:tmpl w:val="E9FAC4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B515E6E"/>
    <w:multiLevelType w:val="hybridMultilevel"/>
    <w:tmpl w:val="DC265E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F77041A"/>
    <w:multiLevelType w:val="hybridMultilevel"/>
    <w:tmpl w:val="28B045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6"/>
  </w:num>
  <w:num w:numId="5">
    <w:abstractNumId w:val="10"/>
  </w:num>
  <w:num w:numId="6">
    <w:abstractNumId w:val="8"/>
  </w:num>
  <w:num w:numId="7">
    <w:abstractNumId w:val="9"/>
  </w:num>
  <w:num w:numId="8">
    <w:abstractNumId w:val="0"/>
  </w:num>
  <w:num w:numId="9">
    <w:abstractNumId w:val="3"/>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22FE0"/>
    <w:rsid w:val="00022FE0"/>
    <w:rsid w:val="00061681"/>
    <w:rsid w:val="00085EB0"/>
    <w:rsid w:val="00090ADB"/>
    <w:rsid w:val="000D3623"/>
    <w:rsid w:val="000E2C87"/>
    <w:rsid w:val="0013724C"/>
    <w:rsid w:val="00181507"/>
    <w:rsid w:val="001A551F"/>
    <w:rsid w:val="001F6B36"/>
    <w:rsid w:val="00245425"/>
    <w:rsid w:val="002730F2"/>
    <w:rsid w:val="002B7101"/>
    <w:rsid w:val="003037C2"/>
    <w:rsid w:val="00305F65"/>
    <w:rsid w:val="003200DD"/>
    <w:rsid w:val="00336F80"/>
    <w:rsid w:val="003461AC"/>
    <w:rsid w:val="00355D7D"/>
    <w:rsid w:val="00360CD0"/>
    <w:rsid w:val="00364172"/>
    <w:rsid w:val="003977D2"/>
    <w:rsid w:val="004078C7"/>
    <w:rsid w:val="00420A0E"/>
    <w:rsid w:val="00480677"/>
    <w:rsid w:val="004842B8"/>
    <w:rsid w:val="00497F9E"/>
    <w:rsid w:val="004A24ED"/>
    <w:rsid w:val="004C3477"/>
    <w:rsid w:val="004D2FDD"/>
    <w:rsid w:val="004E05A8"/>
    <w:rsid w:val="00515371"/>
    <w:rsid w:val="005615E7"/>
    <w:rsid w:val="005774AF"/>
    <w:rsid w:val="005E02DA"/>
    <w:rsid w:val="005E14D1"/>
    <w:rsid w:val="00646247"/>
    <w:rsid w:val="006954CA"/>
    <w:rsid w:val="006976CE"/>
    <w:rsid w:val="006D27F2"/>
    <w:rsid w:val="0075533B"/>
    <w:rsid w:val="00780A7C"/>
    <w:rsid w:val="007C7FDC"/>
    <w:rsid w:val="007F72F7"/>
    <w:rsid w:val="00806555"/>
    <w:rsid w:val="00860239"/>
    <w:rsid w:val="0086373C"/>
    <w:rsid w:val="008A265B"/>
    <w:rsid w:val="008B3E38"/>
    <w:rsid w:val="008B5EE9"/>
    <w:rsid w:val="008C06D5"/>
    <w:rsid w:val="008D151A"/>
    <w:rsid w:val="0090390E"/>
    <w:rsid w:val="0091355F"/>
    <w:rsid w:val="009475CB"/>
    <w:rsid w:val="00954534"/>
    <w:rsid w:val="00960D3D"/>
    <w:rsid w:val="009B3044"/>
    <w:rsid w:val="009C723D"/>
    <w:rsid w:val="00A04C89"/>
    <w:rsid w:val="00A63BEF"/>
    <w:rsid w:val="00A90D17"/>
    <w:rsid w:val="00A96AF4"/>
    <w:rsid w:val="00B02166"/>
    <w:rsid w:val="00B2742A"/>
    <w:rsid w:val="00BC1F74"/>
    <w:rsid w:val="00BC2D6C"/>
    <w:rsid w:val="00C002C9"/>
    <w:rsid w:val="00CD77B3"/>
    <w:rsid w:val="00D26123"/>
    <w:rsid w:val="00D52F93"/>
    <w:rsid w:val="00D8526D"/>
    <w:rsid w:val="00DB013D"/>
    <w:rsid w:val="00DE3468"/>
    <w:rsid w:val="00E5196B"/>
    <w:rsid w:val="00E66F10"/>
    <w:rsid w:val="00E8657B"/>
    <w:rsid w:val="00E91EF8"/>
    <w:rsid w:val="00E950E2"/>
    <w:rsid w:val="00ED4948"/>
    <w:rsid w:val="00EF49C0"/>
    <w:rsid w:val="00F30B95"/>
    <w:rsid w:val="00F33364"/>
    <w:rsid w:val="00FD4382"/>
    <w:rsid w:val="00FF033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2C9"/>
  </w:style>
  <w:style w:type="paragraph" w:styleId="Heading2">
    <w:name w:val="heading 2"/>
    <w:basedOn w:val="Normal"/>
    <w:link w:val="Heading2Char"/>
    <w:uiPriority w:val="9"/>
    <w:qFormat/>
    <w:rsid w:val="0090390E"/>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0CD0"/>
    <w:pPr>
      <w:spacing w:before="100" w:beforeAutospacing="1" w:after="100" w:afterAutospacing="1" w:line="240" w:lineRule="auto"/>
    </w:pPr>
    <w:rPr>
      <w:rFonts w:ascii="Times New Roman" w:eastAsia="Times New Roman" w:hAnsi="Times New Roman" w:cs="Times New Roman"/>
      <w:lang w:eastAsia="en-CA"/>
    </w:rPr>
  </w:style>
  <w:style w:type="character" w:styleId="Hyperlink">
    <w:name w:val="Hyperlink"/>
    <w:basedOn w:val="DefaultParagraphFont"/>
    <w:uiPriority w:val="99"/>
    <w:semiHidden/>
    <w:unhideWhenUsed/>
    <w:rsid w:val="00360CD0"/>
    <w:rPr>
      <w:color w:val="0000FF"/>
      <w:u w:val="single"/>
    </w:rPr>
  </w:style>
  <w:style w:type="paragraph" w:styleId="Header">
    <w:name w:val="header"/>
    <w:basedOn w:val="Normal"/>
    <w:link w:val="HeaderChar"/>
    <w:uiPriority w:val="99"/>
    <w:unhideWhenUsed/>
    <w:rsid w:val="00360C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CD0"/>
  </w:style>
  <w:style w:type="paragraph" w:styleId="Footer">
    <w:name w:val="footer"/>
    <w:basedOn w:val="Normal"/>
    <w:link w:val="FooterChar"/>
    <w:uiPriority w:val="99"/>
    <w:unhideWhenUsed/>
    <w:rsid w:val="00360C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CD0"/>
  </w:style>
  <w:style w:type="paragraph" w:styleId="ListParagraph">
    <w:name w:val="List Paragraph"/>
    <w:basedOn w:val="Normal"/>
    <w:uiPriority w:val="34"/>
    <w:qFormat/>
    <w:rsid w:val="00515371"/>
    <w:pPr>
      <w:ind w:left="720"/>
      <w:contextualSpacing/>
    </w:pPr>
  </w:style>
  <w:style w:type="paragraph" w:styleId="BalloonText">
    <w:name w:val="Balloon Text"/>
    <w:basedOn w:val="Normal"/>
    <w:link w:val="BalloonTextChar"/>
    <w:uiPriority w:val="99"/>
    <w:semiHidden/>
    <w:unhideWhenUsed/>
    <w:rsid w:val="00BC1F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F74"/>
    <w:rPr>
      <w:rFonts w:ascii="Segoe UI" w:hAnsi="Segoe UI" w:cs="Segoe UI"/>
      <w:sz w:val="18"/>
      <w:szCs w:val="18"/>
    </w:rPr>
  </w:style>
  <w:style w:type="character" w:customStyle="1" w:styleId="Heading2Char">
    <w:name w:val="Heading 2 Char"/>
    <w:basedOn w:val="DefaultParagraphFont"/>
    <w:link w:val="Heading2"/>
    <w:uiPriority w:val="9"/>
    <w:rsid w:val="0090390E"/>
    <w:rPr>
      <w:rFonts w:ascii="Times New Roman" w:eastAsia="Times New Roman" w:hAnsi="Times New Roman" w:cs="Times New Roman"/>
      <w:b/>
      <w:bCs/>
      <w:sz w:val="36"/>
      <w:szCs w:val="36"/>
      <w:lang w:eastAsia="en-CA"/>
    </w:rPr>
  </w:style>
  <w:style w:type="character" w:customStyle="1" w:styleId="a-size-medium">
    <w:name w:val="a-size-medium"/>
    <w:basedOn w:val="DefaultParagraphFont"/>
    <w:rsid w:val="0090390E"/>
  </w:style>
  <w:style w:type="character" w:customStyle="1" w:styleId="a-size-base">
    <w:name w:val="a-size-base"/>
    <w:basedOn w:val="DefaultParagraphFont"/>
    <w:rsid w:val="0090390E"/>
  </w:style>
  <w:style w:type="paragraph" w:styleId="Title">
    <w:name w:val="Title"/>
    <w:basedOn w:val="Normal"/>
    <w:next w:val="Normal"/>
    <w:link w:val="TitleChar"/>
    <w:qFormat/>
    <w:rsid w:val="00D8526D"/>
    <w:pPr>
      <w:spacing w:before="240" w:after="60" w:line="240" w:lineRule="auto"/>
      <w:jc w:val="center"/>
      <w:outlineLvl w:val="0"/>
    </w:pPr>
    <w:rPr>
      <w:rFonts w:ascii="Calibri" w:eastAsia="MS Gothic" w:hAnsi="Calibri" w:cs="Times New Roman"/>
      <w:b/>
      <w:bCs/>
      <w:kern w:val="28"/>
      <w:sz w:val="32"/>
      <w:szCs w:val="32"/>
      <w:lang/>
    </w:rPr>
  </w:style>
  <w:style w:type="character" w:customStyle="1" w:styleId="TitleChar">
    <w:name w:val="Title Char"/>
    <w:basedOn w:val="DefaultParagraphFont"/>
    <w:link w:val="Title"/>
    <w:rsid w:val="00D8526D"/>
    <w:rPr>
      <w:rFonts w:ascii="Calibri" w:eastAsia="MS Gothic" w:hAnsi="Calibri" w:cs="Times New Roman"/>
      <w:b/>
      <w:bCs/>
      <w:kern w:val="28"/>
      <w:sz w:val="32"/>
      <w:szCs w:val="32"/>
      <w:lang/>
    </w:rPr>
  </w:style>
  <w:style w:type="paragraph" w:styleId="Subtitle">
    <w:name w:val="Subtitle"/>
    <w:basedOn w:val="Normal"/>
    <w:next w:val="Normal"/>
    <w:link w:val="SubtitleChar"/>
    <w:qFormat/>
    <w:rsid w:val="00D8526D"/>
    <w:pPr>
      <w:spacing w:after="60" w:line="240" w:lineRule="auto"/>
      <w:jc w:val="center"/>
      <w:outlineLvl w:val="1"/>
    </w:pPr>
    <w:rPr>
      <w:rFonts w:ascii="Calibri" w:eastAsia="MS Gothic" w:hAnsi="Calibri" w:cs="Times New Roman"/>
      <w:lang/>
    </w:rPr>
  </w:style>
  <w:style w:type="character" w:customStyle="1" w:styleId="SubtitleChar">
    <w:name w:val="Subtitle Char"/>
    <w:basedOn w:val="DefaultParagraphFont"/>
    <w:link w:val="Subtitle"/>
    <w:rsid w:val="00D8526D"/>
    <w:rPr>
      <w:rFonts w:ascii="Calibri" w:eastAsia="MS Gothic" w:hAnsi="Calibri" w:cs="Times New Roman"/>
      <w:lang/>
    </w:rPr>
  </w:style>
</w:styles>
</file>

<file path=word/webSettings.xml><?xml version="1.0" encoding="utf-8"?>
<w:webSettings xmlns:r="http://schemas.openxmlformats.org/officeDocument/2006/relationships" xmlns:w="http://schemas.openxmlformats.org/wordprocessingml/2006/main">
  <w:divs>
    <w:div w:id="392236124">
      <w:bodyDiv w:val="1"/>
      <w:marLeft w:val="0"/>
      <w:marRight w:val="0"/>
      <w:marTop w:val="0"/>
      <w:marBottom w:val="0"/>
      <w:divBdr>
        <w:top w:val="none" w:sz="0" w:space="0" w:color="auto"/>
        <w:left w:val="none" w:sz="0" w:space="0" w:color="auto"/>
        <w:bottom w:val="none" w:sz="0" w:space="0" w:color="auto"/>
        <w:right w:val="none" w:sz="0" w:space="0" w:color="auto"/>
      </w:divBdr>
      <w:divsChild>
        <w:div w:id="2126651928">
          <w:marLeft w:val="0"/>
          <w:marRight w:val="0"/>
          <w:marTop w:val="0"/>
          <w:marBottom w:val="0"/>
          <w:divBdr>
            <w:top w:val="none" w:sz="0" w:space="0" w:color="auto"/>
            <w:left w:val="none" w:sz="0" w:space="0" w:color="auto"/>
            <w:bottom w:val="none" w:sz="0" w:space="0" w:color="auto"/>
            <w:right w:val="none" w:sz="0" w:space="0" w:color="auto"/>
          </w:divBdr>
        </w:div>
      </w:divsChild>
    </w:div>
    <w:div w:id="528684179">
      <w:bodyDiv w:val="1"/>
      <w:marLeft w:val="0"/>
      <w:marRight w:val="0"/>
      <w:marTop w:val="0"/>
      <w:marBottom w:val="0"/>
      <w:divBdr>
        <w:top w:val="none" w:sz="0" w:space="0" w:color="auto"/>
        <w:left w:val="none" w:sz="0" w:space="0" w:color="auto"/>
        <w:bottom w:val="none" w:sz="0" w:space="0" w:color="auto"/>
        <w:right w:val="none" w:sz="0" w:space="0" w:color="auto"/>
      </w:divBdr>
      <w:divsChild>
        <w:div w:id="998340127">
          <w:marLeft w:val="0"/>
          <w:marRight w:val="0"/>
          <w:marTop w:val="0"/>
          <w:marBottom w:val="0"/>
          <w:divBdr>
            <w:top w:val="none" w:sz="0" w:space="0" w:color="auto"/>
            <w:left w:val="none" w:sz="0" w:space="0" w:color="auto"/>
            <w:bottom w:val="none" w:sz="0" w:space="0" w:color="auto"/>
            <w:right w:val="none" w:sz="0" w:space="0" w:color="auto"/>
          </w:divBdr>
        </w:div>
      </w:divsChild>
    </w:div>
    <w:div w:id="92153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arliamentary_procedur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Percy</dc:creator>
  <cp:lastModifiedBy>User</cp:lastModifiedBy>
  <cp:revision>2</cp:revision>
  <cp:lastPrinted>2020-02-12T19:08:00Z</cp:lastPrinted>
  <dcterms:created xsi:type="dcterms:W3CDTF">2021-02-11T23:28:00Z</dcterms:created>
  <dcterms:modified xsi:type="dcterms:W3CDTF">2021-02-11T23:28:00Z</dcterms:modified>
</cp:coreProperties>
</file>